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4.2.2022, 23:10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zámku ve Studénce sídlila legionářská škola</w:t>
      </w:r>
    </w:p>
    <w:p>
      <w:pPr/>
      <w:r>
        <w:rPr/>
        <w:t xml:space="preserve">  Zámek ve Studénce má mnohaletou a bohatou historii. První zmínky  o jeho vzniku jsou datovány do patnáctého století. Během  restaurátorského průzkumu maleb bylo zjištěno, že zámek  využívali také legionáři jako školu. V místnosti po bývalém  fotografovi byl objeven nápis „Nazdar“, který na působení  legionářů na zámku odkazuje. Radnice teď plánuje místnost s  nápisem rekonstruovat.    </w:t>
      </w:r>
    </w:p>
    <w:p>
      <w:pPr/>
      <w:r>
        <w:rPr>
          <w:b w:val="1"/>
          <w:bCs w:val="1"/>
        </w:rPr>
        <w:t xml:space="preserve">Bronislav  Novosad, vedoucí Vagonářského muzea:</w:t>
      </w:r>
      <w:r>
        <w:rPr/>
        <w:t xml:space="preserve"> „</w:t>
      </w:r>
      <w:r>
        <w:rPr>
          <w:i w:val="1"/>
          <w:iCs w:val="1"/>
        </w:rPr>
        <w:t xml:space="preserve">Z počátku se  objevila výmalba barevná a později při restaurátorském průzkumu  maleb se zjistilo, že jsou zde vrstvy, které připomínají jak  šlechtickou rodinu Bl</w:t>
      </w:r>
      <w:r>
        <w:rPr>
          <w:i w:val="1"/>
          <w:iCs w:val="1"/>
        </w:rPr>
        <w:t xml:space="preserve">ü</w:t>
      </w:r>
      <w:r>
        <w:rPr>
          <w:i w:val="1"/>
          <w:iCs w:val="1"/>
        </w:rPr>
        <w:t xml:space="preserve">cherů  a výstavbu z roku 1863. Objevil se zde také nápis „Nazdar“.  Později jsme zjistili, že je zde vazba na legionářskou školu,  která zde byla v letech 1919 až 1923.“</w:t>
      </w:r>
      <w:r>
        <w:rPr/>
        <w:t xml:space="preserve">    </w:t>
      </w:r>
    </w:p>
    <w:p>
      <w:pPr/>
      <w:r>
        <w:rPr>
          <w:b w:val="1"/>
          <w:bCs w:val="1"/>
        </w:rPr>
        <w:t xml:space="preserve">Lubomír Šobich,  místostarosta Studénky: </w:t>
      </w:r>
      <w:r>
        <w:rPr/>
        <w:t xml:space="preserve">„</w:t>
      </w:r>
      <w:r>
        <w:rPr>
          <w:i w:val="1"/>
          <w:iCs w:val="1"/>
        </w:rPr>
        <w:t xml:space="preserve">Zúčastnil jsem se docela  zásadní schůzky, kde byli restaurátoři, památkáři,  provozovatel a zástupci Saku. Domluvili jsme se, že budeme  postupovat tak, aby výsledkem byla rekonstrukce místnosti, kde byla  legionářská škola. Po rekonstrukci tam budou umístěny artefakty  z té doby a z činnosti legionářů.“</w:t>
      </w:r>
    </w:p>
    <w:p>
      <w:pPr/>
      <w:r>
        <w:rPr/>
        <w:t xml:space="preserve">V letošním roce  plánuje město pořídit projekt a v tom následujícím by mohla  proběhnout samotná rekonstrukce. Prostory by pak měly být  zařazeny do prohlídkové trasy Vagonářského muzea.    </w:t>
      </w:r>
    </w:p>
    <w:p>
      <w:pPr/>
      <w:r>
        <w:rPr>
          <w:b w:val="1"/>
          <w:bCs w:val="1"/>
        </w:rPr>
        <w:t xml:space="preserve">Lubomír Šobich,  místostarosta Studénky: </w:t>
      </w:r>
      <w:r>
        <w:rPr/>
        <w:t xml:space="preserve">„</w:t>
      </w:r>
      <w:r>
        <w:rPr>
          <w:i w:val="1"/>
          <w:iCs w:val="1"/>
        </w:rPr>
        <w:t xml:space="preserve">Předběžně jsme jednali i s  centrem z Prahy, které přislíbilo i finanční pomoc a možnost  vybavení některými dobovými prvky, které mají v muzeu nebo v  archivech. Dohodli jsme se, že město Studénka bude garantem, které  nad celou akcí podrží ruku.“</w:t>
      </w:r>
    </w:p>
    <w:p>
      <w:pPr/>
      <w:r>
        <w:rPr/>
        <w:t xml:space="preserve">Studénka plánuje  do rekonstrukce místnosti investovat kolem jednoho milionu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29723/na-zamku-ve-studence-sidlila-legionarska-sko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2026-04-20T14:56:33+02:00</dcterms:created>
  <dcterms:modified xsi:type="dcterms:W3CDTF">2026-04-20T14:56:33+02:00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