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MŠ Blahoslavova v Ostravě prošla rekonstrukcí. Navštěvovali ji i Ivan Lendl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“Zub času určitě nahlodal to, co tu bylo kdysi krásné a my jsme museli řešit zatékající střechu, nevyhovující terasy, které by určitě se mohly využívat a nemohly, protože byly v takovém stavu, kdy to skutečně nešlo. Nefunkční okna, opadávající omítka a jelikož se jedná o historickou budovu, tak jsme ji skutečně chtěli dát úplně nový kabát.”</w:t>
      </w:r>
    </w:p>
    <w:p>
      <w:pPr/>
      <w:r>
        <w:rPr/>
        <w:t xml:space="preserve">Neoklasicismus, to je styl, ve kterém byla postavena tato historická budova. Při rekonstrukci byly nejnáročnější štukatérské práce, které se všechny dělaly ručně.</w:t>
      </w:r>
    </w:p>
    <w:p>
      <w:pPr/>
      <w:r>
        <w:rPr/>
        <w:t xml:space="preserve">Náklady se vyšplhaly na více než 12 milionů korun..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“Projekt mohl být financován díky tomu, že jsme dostali dotaci ze Státního fondu životního prostředí ČR, no a samozřejmě bez pomoci účelové dotace ve výši 2 miliony 550 tisíc ze statutárního města bychom vůbec nemohli tyto náročné opravy provádět.”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“Jen tak pro zajímavost bych uvedla, že tuto školku navštěvoval i známý Ivan Lendl, který tady poblíž bydlel a trénoval na kurtech v Komenského sadech. Jinak MŠ se dostala do povědomí našich občanů jako barevná MŠ. Obsahuje 4 barvy jako jsou roční období.”</w:t>
      </w:r>
    </w:p>
    <w:p>
      <w:pPr/>
      <w:r>
        <w:rPr/>
        <w:t xml:space="preserve">Rekonstrukce se zřejmě už příští rok dočká i suterén budovy a zahrada.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9936/historicka-budova-ms-blahoslavova-v-ostrave-prosla-rekonstrukci-navstevovali-ji-i-ivan-le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2026-06-09T23:10:46+02:00</dcterms:created>
  <dcterms:modified xsi:type="dcterms:W3CDTF">2026-06-09T23:10:46+02:00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