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18.2.2022, 20:58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Město Opava koupilo Bredu za 39,5 mil. Kč</w:t></w:r></w:p><w:p><w:pPr/><w:r><w:rPr/><w:t xml:space="preserve">Padající  skleněné výplně, ohořelý interiér  zdevastovaný vlhkem –  tak dnes vypadá opavský obchodní dům Breda. Přesto jeho vstupní  dvorana posloužila jako impozantní místo pro podpis kupní  smlouvy. Město Opava získalo tento dům postavený podle architekta  Leopolda Bauera od insolvenčního správce. Začíná záchrana této  kulturní památky.</w:t></w:r></w:p><w:p><w:pPr/><w:r><w:rPr><w:b w:val="1"/><w:bCs w:val="1"/></w:rPr><w:t xml:space="preserve">Tomáš  Navrátil (ANO), primátor Opavy: </w:t></w:r><w:r><w:rPr/><w:t xml:space="preserve">„V  nejbližších dnech se budou demontovat dřevěná obložení, které  tady jsou. Řekli jsme si základní věci, které je třeba udělat.  Skleněná kopule ve dvoraně bude zachována, sklo bude vyměněno  celé . Děláme už injektáže dřevěných oken."</w:t></w:r></w:p><w:p><w:pPr/><w:r><w:rPr/><w:t xml:space="preserve">{{souvisejici-clanek-"11000028820"}}</w:t></w:r></w:p><w:p><w:pPr/><w:r><w:rPr/><w:t xml:space="preserve">Obchodní  dům Breda & Weinstein postavený ve 20. letech minulého století  získal v privatizaci opavský podnikatel Kamil Kolek a nazval jej  Breda. Provozoval jej a následně v roce 2013 kvůli špatnému  stavu uzavřel. Nevyjasněné  majetkové poměry následně spustily kolotoč soudů. Před 4 lety  jej nabídl k prodeji insolvenční správce. Zájem o chátrající  budovu ale nikdo neměl.“</w:t></w:r></w:p><w:p><w:pPr/><w:r><w:rPr><w:b w:val="1"/><w:bCs w:val="1"/></w:rPr><w:t xml:space="preserve">Josef  Cupka, insolvenční správce: </w:t></w:r><w:r><w:rPr/><w:t xml:space="preserve">„Většinou  to skončilo ve fázi prohlídek a plánování  dál se nedostal  nikdo.“</w:t></w:r></w:p><w:p><w:pPr/><w:r><w:rPr/><w:t xml:space="preserve">Historicky  cenná je  nejen fasáda v americkém stylu, ale také dřevěné  obložení a vestavěné vitríny ve vstupní dvoraně, původní  parkety, vitrážová okna. Nebo také   </w:t></w:r></w:p><w:p><w:pPr/><w:r><w:rPr/><w:t xml:space="preserve">regály  a prodejní pulty v suterénu, které jsou ještě starší, než  obchodní dům sám.</w:t></w:r></w:p><w:p><w:pPr/><w:r><w:rPr><w:b w:val="1"/><w:bCs w:val="1"/></w:rPr><w:t xml:space="preserve">Václav  Hájek, památkář,  Národní památkový ústav: “</w:t></w:r><w:r><w:rPr/><w:t xml:space="preserve">Chtěli  bychom, aby toto vybavení bylo zachováno a prezentováno pro  veřejnost. Jako doklad, jak interiér obchodního domu vypadal.“   </w:t></w:r></w:p><w:p><w:pPr/><w:r><w:rPr/><w:t xml:space="preserve">Tato  dominanta centra  města je opavským fenoménem a srdeční  záležitostí. Obchodní dům Breda a jeho osud tady zná opravdu  každý.</w:t></w:r></w:p><w:p><w:pPr/><w:r><w:rPr><w:b w:val="1"/><w:bCs w:val="1"/></w:rPr><w:t xml:space="preserve">obyvatel  Opavy: </w:t></w:r><w:r><w:rPr/><w:t xml:space="preserve">Je to architektonický  skvost. Každý Opavák vám tohleto řekne. Určitě by měl zůstat  zachovaný.</w:t></w:r></w:p><w:p><w:pPr/><w:r><w:rPr/><w:t xml:space="preserve">Za  záchranu obchodního domu se lidé postavili vyhlášením finanční  sbírky. Díky ní se vloni před Vánocemi rozsvítila fasáda  budovy stovkami žárovek stejně, jako v dobách největší slávy.    </w:t></w:r></w:p><w:p><w:pPr/><w:r><w:rPr/><w:t xml:space="preserve">{{souvisejici-clanek-"11000028697"}}</w:t></w:r></w:p><w:p><w:pPr/><w:r><w:rPr><w:b w:val="1"/><w:bCs w:val="1"/></w:rPr><w:t xml:space="preserve">Linda  Bittová, organizátorka  sbírky, Spolek na záchranu obchodního domu Breda: </w:t></w:r><w:r><w:rPr/><w:t xml:space="preserve">„Založili  jsme spolek, který se jmenuje Spolek na záchranu obchodního domu  Breda. A chceme  v našich aktivitách pokračovat. Dělat tam kulturní akce v  omezeném provozu.“</w:t></w:r></w:p><w:p><w:pPr/><w:r><w:rPr/><w:t xml:space="preserve">Náklady  na rekonstrukci objektu odhaduje nový vlastník na 450 milionů  korun. K financovaní stavby chce využít dotačních titulů. V  budoucnu by v budově se 6 nadzemními a dvěma suterénními patry  mohly být kanceláře, výstavní prostory, restaurace, byty nebo  také sídlo Institutu tvůrčí fotografie Slezské univerzity.</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9951/mesto-opava-koupilo-bredu-za-395-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2026-06-29T10:48:30+02:00</dcterms:created>
  <dcterms:modified xsi:type="dcterms:W3CDTF">2026-06-29T10:48:30+02:00</dcterms:modified>
</cp:coreProperties>
</file>

<file path=docProps/custom.xml><?xml version="1.0" encoding="utf-8"?>
<Properties xmlns="http://schemas.openxmlformats.org/officeDocument/2006/custom-properties" xmlns:vt="http://schemas.openxmlformats.org/officeDocument/2006/docPropsVTypes"/>
</file>