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má další časovou schránku. Nachází se na střeše historického domu na náměstí</w:t>
      </w:r>
    </w:p>
    <w:p>
      <w:pPr/>
      <w:r>
        <w:rPr/>
        <w:t xml:space="preserve">Časové schránky skrývají nejrůznější vzkazy z minulosti. Letos v únoru byla nová časová schránka umístěna i na kopuli rohového historického domu na náměstí, v rámci rekonstrukce.</w:t>
      </w:r>
    </w:p>
    <w:p>
      <w:pPr/>
      <w:r>
        <w:rPr>
          <w:b w:val="1"/>
          <w:bCs w:val="1"/>
        </w:rPr>
        <w:t xml:space="preserve">Jan Wolf, primátor Karviné: </w:t>
      </w:r>
      <w:r>
        <w:rPr/>
        <w:t xml:space="preserve">"My jsme tu časovou schránku chtěli umístit v tom krajním domě, v kopuli. Jsou tam informace o současném stavu města, jsou tam malé drobnosti, které možná jestli někdo za 50, 100 let objeví až bude opravovat ten dům, tak zjistí, jak to tady bylo možná před těmi 50 nebo 100 lety. Takže je to vzkaz budoucím generacím. Věřím tomu, že ten dům vydrží dlouho a třeba za těch 100 let to bude taková vzpomínka na nás."</w:t>
      </w:r>
    </w:p>
    <w:p>
      <w:pPr/>
      <w:r>
        <w:rPr>
          <w:b w:val="1"/>
          <w:bCs w:val="1"/>
        </w:rPr>
        <w:t xml:space="preserve">Milan Válek, vedoucí projektu:</w:t>
      </w:r>
      <w:r>
        <w:rPr/>
        <w:t xml:space="preserve"> "Tubus s dokumenty, který obsahuje materiály k dnešnímu datu, vložíme do časové schránky. Ta časová schránka bude umístěna na hrotu kopule domu číslo 33."</w:t>
      </w:r>
    </w:p>
    <w:p>
      <w:pPr/>
      <w:r>
        <w:rPr/>
        <w:t xml:space="preserve">Časová schránka je vyrobená z titanzinku, stejně jako krytina střechy. Je to materiál, který dobře odolává povětrnostním vlivům a vydrží dlouhé desítky let. V Karvinském expresu vám připomeneme i původ časových schránek z dřívějška.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032/karvina-ma-dalsi-casovou-schranku-nachazi-se-na-strese-historickeho-domu-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2026-07-12T07:19:48+02:00</dcterms:created>
  <dcterms:modified xsi:type="dcterms:W3CDTF">2026-07-12T07:19:48+02:00</dcterms:modified>
</cp:coreProperties>
</file>

<file path=docProps/custom.xml><?xml version="1.0" encoding="utf-8"?>
<Properties xmlns="http://schemas.openxmlformats.org/officeDocument/2006/custom-properties" xmlns:vt="http://schemas.openxmlformats.org/officeDocument/2006/docPropsVTypes"/>
</file>