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25.2.2022, 18:49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Školu kondičních a bojových sportů ve Studénce už navštěvuje kolem 250 lidí</w:t>
      </w:r>
    </w:p>
    <w:p>
      <w:pPr/>
      <w:r>
        <w:rPr/>
        <w:t xml:space="preserve">  Začátkem února zahájila provoz škola kondičních a bojových  sportů ve Studénce. Ta se nachází na náměstí Republiky v  prostorách nad kavárnou. Mimo karate zde lidé najdou také kurzy  Tchaj-ti, jógu nebo nově Ju-Jutsu. Zájem veřejnosti je veliký.</w:t>
      </w:r>
    </w:p>
    <w:p>
      <w:pPr/>
      <w:r>
        <w:rPr>
          <w:b w:val="1"/>
          <w:bCs w:val="1"/>
        </w:rPr>
        <w:t xml:space="preserve">Tomáš Chuda,  lektor bojových sportů:</w:t>
      </w:r>
      <w:r>
        <w:rPr/>
        <w:t xml:space="preserve"> „</w:t>
      </w:r>
      <w:r>
        <w:rPr>
          <w:i w:val="1"/>
          <w:iCs w:val="1"/>
        </w:rPr>
        <w:t xml:space="preserve">Návštěvnost centra je v  současné době kolem 250 žáků a studentů, kteří sem dochází.  Jsou to jak senioři, tak i děti. V současné době vyučujeme  karate ve stylu SHOTOKAN RYU. Jedná se o japonské bojové umění,  které učíme více v bojovém, než sportovním stylu.  Žákovská základna čítá na 60 dětí ve věku od 5 let.“</w:t>
      </w:r>
    </w:p>
    <w:p>
      <w:pPr/>
      <w:r>
        <w:rPr>
          <w:b w:val="1"/>
          <w:bCs w:val="1"/>
        </w:rPr>
        <w:t xml:space="preserve">Klára Kubianová,  lektorka Ju-Jutsu: </w:t>
      </w:r>
      <w:r>
        <w:rPr>
          <w:i w:val="1"/>
          <w:iCs w:val="1"/>
        </w:rPr>
        <w:t xml:space="preserve">„Ju-jutsu je tradiční japonské umění,  takže cvičíme techniky, které už dávno vymysleli samurajové.  Je to velice komplexní bojové umění, můžeme zde najít různé  údery a kopy, různé páky, srazy, lámání a škrcení. Tím, že  učíme děti od tří let věku, tak je to hodně o rozvoji  psychomotoriky, koordinaci a obratnosti, ať se to tělo připraví  na to, že se učíme některé techniky. Je to úplně pro všechny,  záleží jen na tom, od kolika let je to vyučované.“</w:t>
      </w:r>
    </w:p>
    <w:p>
      <w:pPr/>
      <w:r>
        <w:rPr/>
        <w:t xml:space="preserve">V centru nechybí  lekce aerobiku nebo kruhová cvičení, kterých mohou využít i  senioři. Návštěvníci ocení i cvičení na páteř zvané SM  systém.    </w:t>
      </w:r>
    </w:p>
    <w:p>
      <w:pPr/>
      <w:r>
        <w:rPr>
          <w:b w:val="1"/>
          <w:bCs w:val="1"/>
        </w:rPr>
        <w:t xml:space="preserve">Iveta Vilišová,  kouč zdravého životního stylu:</w:t>
      </w:r>
      <w:r>
        <w:rPr>
          <w:i w:val="1"/>
          <w:iCs w:val="1"/>
        </w:rPr>
        <w:t xml:space="preserve">„SM systém je cvičení s  lanem. Toto cvičení vymyslel pan doktor Smíšek, který se páteři  věnuje celý život. Je to několikaletá práce, během které se  zjistilo, že cvičení tahem lana pracují svaly v určitém  řetězci, které posilují a zpevňují zádové svaly. Je dokázáno,  že jsou díky tomuto cvičení skvělé výsledky, co se týká  skoliózy páteře nebo vyhřezlých plotének.“</w:t>
      </w:r>
    </w:p>
    <w:p>
      <w:pPr/>
      <w:r>
        <w:rPr>
          <w:b w:val="1"/>
          <w:bCs w:val="1"/>
          <w:i w:val="1"/>
          <w:iCs w:val="1"/>
        </w:rPr>
        <w:t xml:space="preserve">anketa:</w:t>
      </w:r>
    </w:p>
    <w:p>
      <w:pPr/>
      <w:r>
        <w:rPr/>
        <w:t xml:space="preserve">„</w:t>
      </w:r>
      <w:r>
        <w:rPr>
          <w:i w:val="1"/>
          <w:iCs w:val="1"/>
        </w:rPr>
        <w:t xml:space="preserve">Tchaj-ti jsem  se začínala učit už jako dítě, později jsem se tomu už  nevěnovala. Teď přišel čas, kdy můj syn začal chodit na karate  a já jsem opět dostala možnost dělat to, co jsem měla ráda,  takže chodím na Tchaj-ti.“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Je to tu  výborný, zatím děláme základní techniky.“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Nechodím tu  moc dlouho, je to tu super, moc se mi tu líbí a trenér je taky  super.“</w:t>
      </w:r>
    </w:p>
    <w:p>
      <w:pPr/>
      <w:r>
        <w:rPr/>
        <w:t xml:space="preserve">Od března nabídne  centrum projekt Ochrana a bezpečí, kterého mohou využít i  senioři a je do něj zahrnut i tříměsíční kurz sebeobrany pro  ženy. Další novinkou následujícího měsíce bude otevření  nové galerie, která se nachází nad tělocvičnou školy. Místnost  bude sloužit jak pro konání workshopů, seminářů tak i jako  klubovna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0044/skolu-kondicnich-a-bojovych-sportu-ve-studence-uz-navstevuje-kolem-250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2026-04-07T11:05:47+02:00</dcterms:created>
  <dcterms:modified xsi:type="dcterms:W3CDTF">2026-04-07T11:05:47+02:00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