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25.2.2022, 12:03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Projektový den na Slezském gymnáziu Opava</w:t>
      </w:r>
    </w:p>
    <w:p>
      <w:pPr/>
      <w:r>
        <w:rPr>
          <w:b w:val="1"/>
          <w:bCs w:val="1"/>
        </w:rPr>
        <w:t xml:space="preserve">Milada  Pazderníková, ředitelka Slezského gymnázia v Opavě:</w:t>
      </w:r>
      <w:r>
        <w:rPr/>
        <w:t xml:space="preserve"> „Reagujeme na izolaci,  která nyní probíhá. Děláme všechno pro to, aby ten stres a ty frustrace  studenti překonali. Proto jsme udělali i tento projektový den.“</w:t>
      </w:r>
    </w:p>
    <w:p>
      <w:pPr/>
      <w:r>
        <w:rPr/>
        <w:t xml:space="preserve">Přístup školy v této těžké době ocenili i samotní  studenti.</w:t>
      </w:r>
    </w:p>
    <w:p>
      <w:pPr/>
      <w:r>
        <w:rPr>
          <w:b w:val="1"/>
          <w:bCs w:val="1"/>
        </w:rPr>
        <w:t xml:space="preserve">Kristýna  Sýkorová, studentka Slezského gymnázia v Opavě:</w:t>
      </w:r>
      <w:r>
        <w:rPr/>
        <w:t xml:space="preserve"> „Působí to na nás velice  špatně. Neměli jsme žádnou jistotu ani motivaci se učit. Bylo to špatné období,  proto jsme rádi, že to můžeme se školou řešit.“</w:t>
      </w:r>
    </w:p>
    <w:p>
      <w:pPr/>
      <w:r>
        <w:rPr/>
        <w:t xml:space="preserve">V rámci přednáškového Dne D se proto na Slezském gymnáziu věnovali  duševnímu zdraví. Z přednášek se dozvěděli o nejrůznějších duševních  onemocněních, jak se projevují a také jak se léčí. Kdy a jak vyhledat pomoc  psychologa. A slyšeli doporučení, jak je řešit a také jak jim předcházet.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0051/studuj-u-nas-projektovy-den-na-slezskem-gymnaziu-op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2026-06-28T23:07:14+02:00</dcterms:created>
  <dcterms:modified xsi:type="dcterms:W3CDTF">2026-06-28T23:07:14+02:00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