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2.3.2022,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Opavy přijeli první ukrajinští uprchlíci</w:t>
      </w:r>
    </w:p>
    <w:p>
      <w:pPr/>
      <w:r>
        <w:rPr/>
        <w:t xml:space="preserve">238  míst k ubytování má nyní připraveno město Opava pro lidi,  kteří prchají z válkou sužované Ukrajiny. A přibývají další.  Pracovníci krizového štábu denně přijímají několik nabídek  k bydlení od soukromých osob.</w:t>
      </w:r>
    </w:p>
    <w:p>
      <w:pPr/>
      <w:r>
        <w:rPr>
          <w:b w:val="1"/>
          <w:bCs w:val="1"/>
        </w:rPr>
        <w:t xml:space="preserve">Roman  Otipka, odd. Havarijního a krizového řízení, Magistrát Opava:  „</w:t>
      </w:r>
      <w:r>
        <w:rPr/>
        <w:t xml:space="preserve">Jsou to např. chaty,  rekreační objekty ale i byty.“</w:t>
      </w:r>
    </w:p>
    <w:p>
      <w:pPr/>
      <w:r>
        <w:rPr/>
        <w:t xml:space="preserve">Pro  běžence z Ukrajiny je připraveno také 6 pokojů v hotelu u  fotbalového stadionu v Městských sadech.   </w:t>
      </w:r>
    </w:p>
    <w:p>
      <w:pPr/>
      <w:r>
        <w:rPr>
          <w:b w:val="1"/>
          <w:bCs w:val="1"/>
        </w:rPr>
        <w:t xml:space="preserve">Zdeněk  Viktrorin, předseda představenstva, Slezský FC Opava: </w:t>
      </w:r>
      <w:r>
        <w:rPr/>
        <w:t xml:space="preserve">„Máme  tady nahlášený příjezd rok a půl starých dětí, tak jsme  zřídili ještě takovou provizorní kuchyň, třeba na ohřátí  mléka.“</w:t>
      </w:r>
    </w:p>
    <w:p>
      <w:pPr/>
      <w:r>
        <w:rPr/>
        <w:t xml:space="preserve">Jako  první se tady ubytovali starší manželé. Na cestu se vydali z  Oděsy hned, když je v první den invaze Ruska na Ukrajinu probudily  výbuchy.</w:t>
      </w:r>
    </w:p>
    <w:p>
      <w:pPr/>
      <w:r>
        <w:rPr>
          <w:b w:val="1"/>
          <w:bCs w:val="1"/>
        </w:rPr>
        <w:t xml:space="preserve">Jurij:  </w:t>
      </w:r>
      <w:r>
        <w:rPr/>
        <w:t xml:space="preserve">„Jeli jsem přes Moladavsko,  tam byly cesty ještě volné.“</w:t>
      </w:r>
    </w:p>
    <w:p>
      <w:pPr/>
      <w:r>
        <w:rPr>
          <w:b w:val="1"/>
          <w:bCs w:val="1"/>
          <w:i w:val="1"/>
          <w:iCs w:val="1"/>
        </w:rPr>
        <w:t xml:space="preserve">Ljuba:  </w:t>
      </w:r>
      <w:r>
        <w:rPr/>
        <w:t xml:space="preserve">„Bojíme se nejen o své  životy, ale také se bojíme zůstat v zemi, která je okupovaná.“</w:t>
      </w:r>
    </w:p>
    <w:p>
      <w:pPr/>
      <w:r>
        <w:rPr/>
        <w:t xml:space="preserve">Svůj  dočasný domov teď našli v Opavě. K dispozici budou mít hotelový  pokoj a stravu v přilehlé restauraci. Co bude dál zatím neví.  Ale sní o tom, že se zase brzy vydají na cestu zpátky.</w:t>
      </w:r>
    </w:p>
    <w:p>
      <w:pPr/>
      <w:r>
        <w:rPr/>
        <w:t xml:space="preserve">Do  Slezské metropole prozatím dorazily nižší desítky běženců.  Velká část z nich našla útočiště u svých příbuzných a  známých, kteří se sem již dříve vystěhovali za prací.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0135/do-opavy-prijeli-prvni-ukrajinsti-uprchl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2026-06-29T08:20:15+02:00</dcterms:created>
  <dcterms:modified xsi:type="dcterms:W3CDTF">2026-06-29T08:20:15+02:00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