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4.3.2022,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Poškodil 11 aut v Karviné, policisté ho stále hledají</w:t>
      </w:r>
    </w:p>
    <w:p>
      <w:pPr/>
      <w:r>
        <w:rPr/>
        <w:t xml:space="preserve">Po rouškou tmy ve chvilce poškodil celkem 11 zaparkovaných osobních aut. Zatím  neznámý muž v Karviné, městské části Mizerov na ulici nad kinem Centrum obešel v noci na 30. ledna zaparkovaná auta a na všech něco poškodil.</w:t>
      </w:r>
    </w:p>
    <w:p>
      <w:pPr/>
      <w:r>
        <w:rPr>
          <w:b w:val="1"/>
          <w:bCs w:val="1"/>
        </w:rPr>
        <w:t xml:space="preserve">Zlatuše Viačková, mluvčí PČR Karviná:</w:t>
      </w:r>
      <w:r>
        <w:rPr/>
        <w:t xml:space="preserve"> "Zohýbal přední i zadní stěrače, rval zpětná  zrcátka, nebo poškrábal lak. Máme zaevidováno celkem 11 poškozených osobních vozidel  Škoda Octavia, VW Tiguan, Dacia Duster, Chevrolet Spark, Škoda Fabia, Škoda  Roomster, Škoda Fabia, Citroen C3, Opet Corsa, Renault Megane Scenic, Mercedes  Benz A160, kteří v součtu vyčíslili škodu na bezmála 24 tisíc korun."</w:t>
      </w:r>
    </w:p>
    <w:p>
      <w:pPr/>
      <w:r>
        <w:rPr/>
        <w:t xml:space="preserve">Oznámení o poškozených autech přijali policisté opožděně. V případě, že někdo pozná muže, který z nepochopitelných důvodů obešel zaparkovaná  auta, může volat na bezplatnou linku 158, případně 974 734 771.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0185/poskodil-11-aut-v-karvine-policiste-ho-stale-hled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2026-07-10T09:52:14+02:00</dcterms:created>
  <dcterms:modified xsi:type="dcterms:W3CDTF">2026-07-10T09:52:14+02:00</dcterms:modified>
</cp:coreProperties>
</file>

<file path=docProps/custom.xml><?xml version="1.0" encoding="utf-8"?>
<Properties xmlns="http://schemas.openxmlformats.org/officeDocument/2006/custom-properties" xmlns:vt="http://schemas.openxmlformats.org/officeDocument/2006/docPropsVTypes"/>
</file>