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centrálním obvodu Ostravy se připravují na zápisy do 1. tříd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0186/zs-v-centralnim-obvodu-ostravy-se-pripravuji-na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