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Ukrajinští běženci jsou vděční za pomoc, s hledáním práce jim chce pomoci i radnice v Havířově</w:t>
      </w:r>
    </w:p>
    <w:p>
      <w:pPr/>
      <w:r>
        <w:rPr/>
        <w:t xml:space="preserve">Uprchlickým zařízením ve Vyšních Lhotách na Frýdecko-Místecku procházejí každý den stovky Ukrajinců, kteří ze své vlasti utekli před válkou. Přesto, že se jim vesměs ulevilo, když se dostali do bezpečí, většina má strach o své blízké, kteří na Ukrajině museli zůstat.</w:t>
      </w:r>
    </w:p>
    <w:p>
      <w:pPr/>
      <w:r>
        <w:rPr/>
        <w:t xml:space="preserve">Na útěku z Ukrajiny si lidé s sebou vzali jen to nejnutnější. Některým dělají společnosti i psi, kočky nebo králíci.</w:t>
      </w:r>
    </w:p>
    <w:p>
      <w:pPr/>
      <w:r>
        <w:rPr>
          <w:b w:val="1"/>
          <w:bCs w:val="1"/>
        </w:rPr>
        <w:t xml:space="preserve">Azylantka: </w:t>
      </w:r>
      <w:r>
        <w:rPr/>
        <w:t xml:space="preserve">“My pojedeme do Prahy, ale ještě nevíme ke komu. Moc děkujeme za vřelé přivítání. Jsme v teple, dostali jsme najíst, umyli jsme se, moc děkujeme.”</w:t>
      </w:r>
    </w:p>
    <w:p>
      <w:pPr/>
      <w:r>
        <w:rPr>
          <w:b w:val="1"/>
          <w:bCs w:val="1"/>
        </w:rPr>
        <w:t xml:space="preserve">Azylantka:</w:t>
      </w:r>
      <w:r>
        <w:rPr/>
        <w:t xml:space="preserve"> “Já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
      </w:r>
    </w:p>
    <w:p>
      <w:pPr/>
      <w:r>
        <w:rPr/>
        <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w:t>
      </w:r>
    </w:p>
    <w:p>
      <w:pPr/>
      <w:r>
        <w:rPr>
          <w:b w:val="1"/>
          <w:bCs w:val="1"/>
        </w:rPr>
        <w:t xml:space="preserve">Jan Piroch, mluvčí Správy uprchlických zařízení ministerstva vnitra:</w:t>
      </w:r>
      <w:r>
        <w:rPr/>
        <w:t xml:space="preserve"> “Toto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
      </w:r>
    </w:p>
    <w:p>
      <w:pPr/>
      <w:r>
        <w:rPr/>
        <w:t xml:space="preserve">Pomocnou ruku ve formě nejen ubytování chce i havířovská radnice.</w:t>
      </w:r>
    </w:p>
    <w:p>
      <w:pPr/>
      <w:r>
        <w:rPr>
          <w:b w:val="1"/>
          <w:bCs w:val="1"/>
        </w:rPr>
        <w:t xml:space="preserve">Josef Bělica (ANO), primátor Havířova: </w:t>
      </w:r>
      <w:r>
        <w:rPr/>
        <w:t xml:space="preserve">"Tam je i důležitý aspekt u toho dlouhodobějšího řešení, že někteří ti lidé se vyjadřují, že mají zájem pracovat, že nechtějí být přítěží systému. Takže my i dáváme dohromady nějakou spolupráci v rámci spolupráce s úřadem práce a i s našimi příspěvkovými organizacemi a městskými firmami, protože máme některé profese, který bychom byli těmto lidem i nabídnout.”</w:t>
      </w:r>
    </w:p>
    <w:p>
      <w:pPr/>
      <w:r>
        <w:rPr/>
        <w:t xml:space="preserve">I v Havířově je pobytové středisko, to je však primárně určeno pro lidi, kteří žádají o azyl.</w:t>
      </w:r>
    </w:p>
    <w:p>
      <w:pPr/>
      <w:r>
        <w:rPr>
          <w:b w:val="1"/>
          <w:bCs w:val="1"/>
        </w:rPr>
        <w:t xml:space="preserve">Jan Piroch, mluvčí Správy uprchlických zařízení ministerstva vnitra: </w:t>
      </w:r>
      <w:r>
        <w:rPr/>
        <w:t xml:space="preserve">“Pobytové středisko v Havířově je určeno především žadatelům o mezinárodní ochranu. Ti tam pobývají a veškeré volné kapacity budou využity i pro tyto ukrajinské občany. “</w:t>
      </w:r>
    </w:p>
    <w:p>
      <w:pPr/>
      <w:r>
        <w:rPr/>
        <w:t xml:space="preserve">V současné době je v azylovém centru kapacita navýšena na 200 osob. Obsazenost je nyní 70.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189/ukrajinsti-bezenci-jsou-vdecni-za-pomoc-s-hledanim-prace-jim-chce-pomoci-i-radnic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2026-07-10T13:46:00+02:00</dcterms:created>
  <dcterms:modified xsi:type="dcterms:W3CDTF">2026-07-10T13:46:00+02:00</dcterms:modified>
</cp:coreProperties>
</file>

<file path=docProps/custom.xml><?xml version="1.0" encoding="utf-8"?>
<Properties xmlns="http://schemas.openxmlformats.org/officeDocument/2006/custom-properties" xmlns:vt="http://schemas.openxmlformats.org/officeDocument/2006/docPropsVTypes"/>
</file>