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rozpočtu i výrazná pomoc Ukrajině. Ve Frýdku-Místku jednali zastupitelé</w:t>
      </w:r>
    </w:p>
    <w:p>
      <w:pPr/>
      <w:r>
        <w:rPr/>
        <w:t xml:space="preserve">Zastupitelé Frýdku-Místku hned v úvodu svého 18. zasedání  uctili minutou ticha oběti konfliktu na Ukrajině. Vzápětí následovaly diskuze  hlavně na téma pomoci nejen uprchlíkům, ale také celkově v oblasti změn  rozpočtu.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"Jsem rád, že ve světle událostí se začínají jevit všechny problémy  Frýdku-Místku jako, nechci říct, méně důležité, ale ne tak závažné, jako skutečné  existenční problémy lidí, kteří utíkají před válkou. A i když jsou diskuze  dlouhé, snášejí se všechny argumenty, tak bych chtěl ocenit, že se všichni  snaží, aby jednání zastupitelstva bylo věcné a řešili jsme opravdu problémy,  které je třeba řešit."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"Na dnešním zastupitelstvu jsme zapojili dalších 215 milionů,  což je přebytek z minulého roku a navýšili výdaje města na 1 miliardu 850  milionů. Zároveň jsme schválili peníze na podporu této výjimečné situace, která  vznikla v souvislosti s uprchlickou vlnou, která byla vyvolána ruskou  agresí na Ukrajině. Což je velice vážná věc pro všechny. Nejenom po té lidské  stránce, ale samozřejmě to má další důsledky na růstu cen a tak dále."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"Mimo krizové věci nebo operativní věci související s uprchlickou  vlnou, jsme samozřejmě schválili celý balík smluv podpory pro kulturu, pro  sport, sociální oblast. To si myslím, že je velký balík financí, které podpoří činnost  spolkovou a jinou ve městě. Schválili jsme všechny rozpočtové změny, které jsme  měli připravené, které nám umožní realizovat některé projekty. Zároveň jsme  například schválili i navýšení rezervy na další projektovou dokumentaci a  přípravu rekonstrukce Národního domu, bývalé záložny a přístavby nového sálu.  Tak, aby průběžně mohly ty práce pokračovat a přípravné práce běžely dál."</w:t>
      </w:r>
    </w:p>
    <w:p>
      <w:pPr/>
      <w:r>
        <w:rPr/>
        <w:t xml:space="preserve">Schválil se také další program Daruj F-M, který bude v jedné  ze sbírek vybírat právě na pomoc Ukrajině. Rozhodlo se o dalších nominovaných v rámci  udílení Cen města. A na programu byla také diskuze kolem situace na Střelnici  Hliník, kterou se město má v plánu dál zabývat.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271/zmeny-v-rozpoctu-i-vyrazna-pomoc-ukrajine-ve-frydkumistku-jednali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2026-07-01T02:50:37+02:00</dcterms:created>
  <dcterms:modified xsi:type="dcterms:W3CDTF">2026-07-01T02:50:37+02:00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