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Zajęcia dramatyczne z mamą Marka</w:t>
      </w:r>
    </w:p>
    <w:p>
      <w:pPr/>
      <w:r>
        <w:rPr/>
        <w:t xml:space="preserve">Tym razem zaproszenie przyjęła mama drugoklasisty Marka, nauczycielka wychowania przedszkolnego.  </w:t>
      </w:r>
    </w:p>
    <w:p>
      <w:pPr/>
      <w:r>
        <w:rPr>
          <w:b w:val="1"/>
          <w:bCs w:val="1"/>
        </w:rPr>
        <w:t xml:space="preserve">Kristýna Zagorová, mama Marka: </w:t>
      </w:r>
      <w:r>
        <w:rPr/>
        <w:t xml:space="preserve">”Vytvořila jsem si své soukromé školičky, dětské skupiny se to dne jmenuje, v Č. Těšíně a Chotěbuzi. Jednou z mé oblíbené výchovy je dramatická výchova dětí.</w:t>
      </w:r>
    </w:p>
    <w:p>
      <w:pPr/>
      <w:r>
        <w:rPr/>
        <w:t xml:space="preserve">Chociaż Pani Kristýna zajmuje się na codzień dziećmi od lat jeden do pięciu, świetnie potrafiła dostosować zajęcia do dzieci starszych. To wynik długoletnich doświadczeń i wyksztalcenia.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„Je to samozřejmě studium, kterým jsem prošla, pedagogická škola a vysoká pedagogická škola, a praxe. A hlavně mě ta činnost a práce s dětmi baví. Dnes jsem si zavzpomínala na to, když jsem pracovala se staršími dětmi. Můj spolek ´Kristýnka´ – pořádá přiměstské tábory, takže pracujeme i se staršími dětmi, vždycky v létě, během prázdnin.”</w:t>
      </w:r>
    </w:p>
    <w:p>
      <w:pPr/>
      <w:r>
        <w:rPr/>
        <w:t xml:space="preserve">Zajęcia wymagały włączenia wszystkich zmysłów, kreatywności, zaangażowania wyobrazni i tym podobnie tak, aby się dzieci ani chwili nie nudziły.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„Bardzo mnie ucieszyło, że przyszła do nas nauczycielka, która nie boi się z dziećmi poszaleć, która umiała je rozbawić, ale umiała je również uspokoić. Pomimo różnych zajęć, które wymagały szybkiej reakcji, one umiały być  zdyscyplinowane i faktycznie im zależalo, żeby wygrać i żeby grać fair play.”</w:t>
      </w:r>
    </w:p>
    <w:p>
      <w:pPr/>
      <w:r>
        <w:rPr/>
        <w:t xml:space="preserve">Ankieta: uczniowie PSP Stonawa: „Mnie się najbardziej podobała zabawa ze stargowaniem swetrów i miałam ich najwięcej.” „Mieliśmy pokazać samolot, jak startuje i jak wygląda, mieliśmy go utworzyć.” „Mnie się najbardziej podobało to, gdzieśmy tam mówili z tymi duchami albo z tymi straszydłami.” „Podobała mi się ta zabawa w rzeźbiarzy i figury.” „Jakśmy utworzyli ten pociąg.” „Najbardziej ta gra elektryka.” </w:t>
      </w:r>
    </w:p>
    <w:p>
      <w:pPr/>
      <w:r>
        <w:rPr>
          <w:b w:val="1"/>
          <w:bCs w:val="1"/>
        </w:rPr>
        <w:t xml:space="preserve">Marek, klasa II PSP Stonawa: </w:t>
      </w:r>
      <w:r>
        <w:rPr/>
        <w:t xml:space="preserve">„Mama przygotowała dla dzieci taką piękną zabawę.”</w:t>
      </w:r>
    </w:p>
    <w:p>
      <w:pPr/>
      <w:r>
        <w:rPr/>
        <w:t xml:space="preserve">Zajęcia prowadzone były w języku czeskim. Dla dwujęzycznych uczniów polskiej małoklasówki nie stanowiło to żadnego problemu. 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„Nejsem z toho kraje, jsem z Vítkova. Ale jaksi jsem se tady zakoukala do jednoho pána, do tatínka Marečka, no a přijde mi takové logické, že když člověk žije v přihraničí, tak že je fajn, pokud to to dítě zvládá, navštěvovat tu dvoujazyčnou školu. Je to taká výhoda, když žijete tom přihraničí.”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364/zajecia-dramatyczne-z-mama-m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2026-07-10T14:03:14+02:00</dcterms:created>
  <dcterms:modified xsi:type="dcterms:W3CDTF">2026-07-10T14:03:14+02:00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