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si připomněli 83. výročí boje o Czajankova kasárna</w:t>
      </w:r>
    </w:p>
    <w:p>
      <w:pPr/>
      <w:r>
        <w:rPr/>
        <w:t xml:space="preserve">Po rozvolnění covidových opatření proběhl  ve Frýdku-Místku opět tradiční pietní akt k připomenutí bojů o bývalá  Czajankova kasárna. </w:t>
      </w:r>
    </w:p>
    <w:p>
      <w:pPr/>
      <w:r>
        <w:rPr>
          <w:b w:val="1"/>
          <w:bCs w:val="1"/>
        </w:rPr>
        <w:t xml:space="preserve">Zdeněk Mamula, člen Československé obce  legionářské:</w:t>
      </w:r>
      <w:r>
        <w:rPr/>
        <w:t xml:space="preserve"> "Je dobré, že se to připomíná, je dobré, že lidé mají zájem.  Je dobré, že skutečně i v téhle době, v této pohnuté době se lidé  zúčastňují."</w:t>
      </w:r>
    </w:p>
    <w:p>
      <w:pPr/>
      <w:r>
        <w:rPr>
          <w:b w:val="1"/>
          <w:bCs w:val="1"/>
        </w:rPr>
        <w:t xml:space="preserve">Petr Korč, primátor Frýdku-Místku/NMFM/:</w:t>
      </w:r>
      <w:r>
        <w:rPr/>
        <w:t xml:space="preserve"> "Pietní akt vnímám i osobně jako velmi mimořádný. Myslím si,  že ještě nikdy v historii, kdy si ho připomínáme nebyl jeho význam tak  aktuální. Víme, že v roce 1939 se v Czajankových kasárnách bránila  posádka československých vojáků se zbraní v ruce. A spolu s dalšími akty,  jako byl atentát na zastupujícího říšského protektora Reinharda Heydricha to  poté byl důkaz a předpoklad toho, aby bylo obnoveno Československo po válce."</w:t>
      </w:r>
    </w:p>
    <w:p>
      <w:pPr/>
      <w:r>
        <w:rPr/>
        <w:t xml:space="preserve">Německá armáda dorazila do Frýdku-Místku 14. března 1939 před  18. hodinou. </w:t>
      </w:r>
    </w:p>
    <w:p>
      <w:pPr/>
      <w:r>
        <w:rPr>
          <w:b w:val="1"/>
          <w:bCs w:val="1"/>
        </w:rPr>
        <w:t xml:space="preserve">Jaromír Polášek, historik Muzea Beskyd Frýdek-Místek:</w:t>
      </w:r>
      <w:r>
        <w:rPr/>
        <w:t xml:space="preserve"> "První, co obsazovali, byla okresní politická správa. Úřady,  četnická stanice, hejtmana okresního úřadu vystrčili na balkon a nechali ho tam  20 minut, než mu prohledali všechny stoly, zásuvky, spisy, trezor."</w:t>
      </w:r>
    </w:p>
    <w:p>
      <w:pPr/>
      <w:r>
        <w:rPr/>
        <w:t xml:space="preserve">Následovat mělo právě zabrání kasáren. Na stráži u brány  stál tehdy vojín Sagan, který byl 14 dnů ve vojenské službě. </w:t>
      </w:r>
    </w:p>
    <w:p>
      <w:pPr/>
      <w:r>
        <w:rPr>
          <w:b w:val="1"/>
          <w:bCs w:val="1"/>
        </w:rPr>
        <w:t xml:space="preserve">Jaromír Polášek, historik Muzea Beskyd Frýdek-Místek:</w:t>
      </w:r>
      <w:r>
        <w:rPr/>
        <w:t xml:space="preserve"> "Motospojka německá zajela k bráně, padl výstřel, zřejmě  tedy ten Sagan, alespoň podle pamětníků, když ještě žili, tak vykřikl Stůj! A vystřelil  pro výstavu. Takže tak ten boj začal."</w:t>
      </w:r>
    </w:p>
    <w:p>
      <w:pPr/>
      <w:r>
        <w:rPr>
          <w:b w:val="1"/>
          <w:bCs w:val="1"/>
        </w:rPr>
        <w:t xml:space="preserve">Zdeněk Mamula, člen Československé obce  legionářské:</w:t>
      </w:r>
      <w:r>
        <w:rPr/>
        <w:t xml:space="preserve"> "Byl tu i účastníkem můj otec. Ten se taky zúčastnil, jako  mladý voják. Myslel jsem si, že třeba Němci se nějak potom mstili, ale oni hned  potom je propustili. Můj otec byl na vojně, takže je pustili domů. A dosloužil  po válce."</w:t>
      </w:r>
    </w:p>
    <w:p>
      <w:pPr/>
      <w:r>
        <w:rPr>
          <w:b w:val="1"/>
          <w:bCs w:val="1"/>
        </w:rPr>
        <w:t xml:space="preserve">Jaromír Polášek, historik Muzea Beskyd Frýdek-Místek:</w:t>
      </w:r>
      <w:r>
        <w:rPr/>
        <w:t xml:space="preserve"> "Ti vojáci prostě zareagovali obrannou střelbou. Když teda ti  Němci se nezastavili. A proto taky v této etapě Němci nestáli o to, aby z toho  byl nějaký proces. Nechtěli to zveličovat, chtěli, aby to vyznělo, že je všichni  vítali. Mírově, nikdo nezahynul, nikoho nepřejeli. Žádné boje nebyly. Nehodilo  se jim to prostě do krámu."</w:t>
      </w:r>
    </w:p>
    <w:p>
      <w:pPr/>
      <w:r>
        <w:rPr/>
        <w:t xml:space="preserve">Podle vedení města události kolem obsazení Československa a  hlavně obrana vojáků z Frýdku-Místku připomíná dnešní události na Ukrajině. </w:t>
      </w:r>
    </w:p>
    <w:p>
      <w:pPr/>
      <w:r>
        <w:rPr>
          <w:b w:val="1"/>
          <w:bCs w:val="1"/>
        </w:rPr>
        <w:t xml:space="preserve">Petr Korč, primátor Frýdku-Místku/NMFM/:</w:t>
      </w:r>
      <w:r>
        <w:rPr/>
        <w:t xml:space="preserve"> "Dnes ukrajinští vojáci se zbraní v ruce brání nejenom  svoji vlast, ale i základní principy a mezinárodní právo. Dnes bojují o to, aby  Ukrajina mohla stanout znovu, jako samostatná země."</w:t>
      </w:r>
    </w:p>
    <w:p>
      <w:pPr/>
      <w:r>
        <w:rPr/>
        <w:t xml:space="preserve">Pietní akt uspořádalo město s frýdeckou  jednotou Československé obce legionářské. Zúčastnili se také příslušníci Krajského  vojenského velitelství Armády České republiky, spolky, organizace i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393/ve-frydkumistku-si-pripomneli-83-vyroci-boje-o-czajankova-kas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2026-07-01T20:18:48+02:00</dcterms:created>
  <dcterms:modified xsi:type="dcterms:W3CDTF">2026-07-01T20:18:48+02:00</dcterms:modified>
</cp:coreProperties>
</file>

<file path=docProps/custom.xml><?xml version="1.0" encoding="utf-8"?>
<Properties xmlns="http://schemas.openxmlformats.org/officeDocument/2006/custom-properties" xmlns:vt="http://schemas.openxmlformats.org/officeDocument/2006/docPropsVTypes"/>
</file>