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ve svém volnu pomohl dopadení hledaného. Muž z Ostravy kradl, na co přišel</w:t>
      </w:r>
    </w:p>
    <w:p>
      <w:pPr/>
      <w:r>
        <w:rPr/>
        <w:t xml:space="preserve">Policisté musejí občas pracovat i ve svém volnu, aniž by to plánovali. Přesně to se stalo v centru Ostravy kriminalistovi, který ze svého vozu uviděl v park ČS. letců starého známého. Okamžitě si vzpomněl, že muž je na seznamu hledaných osob. Neváhal a ihned věděl, co má dělat, aby byl pachatel mnoha krádeží bezpečně dopaden.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"Policista byl mimo službu a ve svém volnu viděl poblíž  parku v centru Ostravy právě hledanou osobu, na kterou byl vydán předběžný souhlas se  zadržením. Ihned o jeho pohybu byli informováni kolegové v uniformě. Muž byl zřejmě překvapen,  že se během okamžiku na místo dostavilo několik policejních hlídek a během chvilky měl pouta na  rukou."</w:t>
      </w:r>
    </w:p>
    <w:p>
      <w:pPr/>
      <w:r>
        <w:rPr/>
        <w:t xml:space="preserve">Jak se ukázalo, zadržený muž měl mít na svědomí nejen vloupání do několika vozidel, jedno z nich  měl dokonce odcizit, ale také měl krást v různých společnostech, provozovnách, barech, ale také  ve fitness centru. Na záznamu pak můžete vidět jak v autoservisu ukradl celý kontejner se šuplíky.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provozovně autoservisu měl ze  dveří vzít klíče a poté, když bylo zavřeno se vrátit do prodejny. Nejdříve měl vzít ze stolu sportovní hodinky a nakonec odcházel s celým dřevěným  kancelářským šuplíkovým kontejnerem. Zřejmě čekal, že v něm najde něco, co bude moci  zpeněžit. Po otevření tam objevil jen písemnosti a bezcenné věci, proto ho nechal poblíž místa  činu."</w:t>
      </w:r>
    </w:p>
    <w:p>
      <w:pPr/>
      <w:r>
        <w:rPr/>
        <w:t xml:space="preserve">Škoda, kterou měl svým jednáním způsobit přesahuje 200 tisíc korun. Není však vyloučeno, že trestní  stíhání bude rozšířeno o další činy. Soudce na něj uvalil vazbu a hrozí mu až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463/policista-ve-svem-volnu-pomohl-dopadeni-hledaneho-muz-z-ostravy-kradl-na-co-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