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spojilo obě čeladenské mateřinky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“Konečně nám to po těch dvou letech vyšlo a opravdu jsme mohly vyrazit obě dvě školky s dětmi, takže vám garantuji, že letošní jaro určitě bude.”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se rozhodli udělat Morénu, která ublíží té přírodě co nejméně, takže jsme ji udělali z pečiva, takže snad si na ni nějaká zvířata v té řece pochutnají. Takže je to z chleba a rohlíků.” </w:t>
      </w:r>
    </w:p>
    <w:p>
      <w:pPr/>
      <w:r>
        <w:rPr>
          <w:b w:val="1"/>
          <w:bCs w:val="1"/>
        </w:rPr>
        <w:t xml:space="preserve">Věra Adamišová, ředitelka MŠ Čeladná: </w:t>
      </w:r>
      <w:r>
        <w:rPr/>
        <w:t xml:space="preserve">“My jsme si vyrobili už to jaro, takže si ho neseme s sebou a poneseme si ho i zpátky do školky. A děti už se ho nemohou dočkat, hlavně, abychom mohli vytáhnout kola a koloběžky a začít si to jaro pořádně užívat.” </w:t>
      </w:r>
    </w:p>
    <w:p>
      <w:pPr/>
      <w:r>
        <w:rPr/>
        <w:t xml:space="preserve">V obou mateřinkách se v tomto období těší i na jarní a velikonoční tvoření a nebo třeba v Berušce i na velký úklid zahrady, ke kterému přizvou 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0499/vitani-jara-spojilo-obe-celadenske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2026-07-09T02:21:23+02:00</dcterms:created>
  <dcterms:modified xsi:type="dcterms:W3CDTF">2026-07-09T02:21:23+02:00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