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cestovního ruchu z Educy roztančili Domovinku</w:t>
      </w:r>
    </w:p>
    <w:p>
      <w:pPr/>
      <w:r>
        <w:rPr/>
        <w:t xml:space="preserve">Program žáků Střední odborné školy Educa pro klienty denního stacionáře Domovinka byl prospěšný pro obě generace. Studenti si po dlouhé době v praxi vyzkoušeli animační programy, které jsou součástí jejich oboru cestovní ruch, a senioři si užili zábavné  dopoledne plné úsměvů a pohybu.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“Máme velkou radost, že se nám život po covidu začal vracet do starých kolejí. Vždycky jsme spolupracovali s dětmi ze školky a ze základní školy a letos jsme ještě přidali Educu. Je to jejich první akce pro naše seniory, myslím, že se náramně povedla a věříme, že ta spolupráce bude pokračovat v dalších aktivitách.”      </w:t>
      </w:r>
    </w:p>
    <w:p>
      <w:pPr/>
      <w:r>
        <w:rPr>
          <w:b w:val="1"/>
          <w:bCs w:val="1"/>
        </w:rPr>
        <w:t xml:space="preserve">Lenka Ševčíková, učitelka SOŠ Educa: </w:t>
      </w:r>
      <w:r>
        <w:rPr/>
        <w:t xml:space="preserve">“Ta spolupráce vznikla opravdu náhodou, za což jsme opravdu rádi, protože studenti, kteří byli opravdu rok a půl zavření a neměli možnost těch praktických dovedností, tak tímhle byla příležitost si to vyzkoušet.”</w:t>
      </w:r>
    </w:p>
    <w:p>
      <w:pPr/>
      <w:r>
        <w:rPr>
          <w:b w:val="1"/>
          <w:bCs w:val="1"/>
        </w:rPr>
        <w:t xml:space="preserve">Karolína Veselá, SOŠ Educa: </w:t>
      </w:r>
      <w:r>
        <w:rPr/>
        <w:t xml:space="preserve">“Paní učitelka nás učí, jak spolupracovat s různými typy lidí, máme nastudováno, co dělat, jak improvizovat. A myslím si, že to není nic těžkého u těch seniorů, protože tam je důležité jim především zvednout náladu, usmívat se na ně a povídat si s nimi, což dneska vyšlo a byla tady úžasná atmosféra.”   </w:t>
      </w:r>
    </w:p>
    <w:p>
      <w:pPr/>
      <w:r>
        <w:rPr>
          <w:b w:val="1"/>
          <w:bCs w:val="1"/>
        </w:rPr>
        <w:t xml:space="preserve">Jan Hynčica, SOŠ Educa: </w:t>
      </w:r>
      <w:r>
        <w:rPr/>
        <w:t xml:space="preserve">“Paní vedoucí zařízení i paní učitelka, která má zkušenosti se seniory, nám pomáhaly. Říkaly nám, jaké pohyby zvládnou, jak na ně máme mluvit, jak je máme oslovovat. Z hlediska praxe je to dobré, protože senioři jsou velká skupina a budeme se seniory spolupracovat ještě hodněkrát.”   </w:t>
      </w:r>
    </w:p>
    <w:p>
      <w:pPr/>
      <w:r>
        <w:rPr>
          <w:b w:val="1"/>
          <w:bCs w:val="1"/>
        </w:rPr>
        <w:t xml:space="preserve">seniorka v Domovince: </w:t>
      </w:r>
      <w:r>
        <w:rPr/>
        <w:t xml:space="preserve">“Hezké to bylo, moc se mě to líbilo, ten život je krásný. A to mládí taky.” </w:t>
      </w:r>
    </w:p>
    <w:p>
      <w:pPr/>
      <w:r>
        <w:rPr/>
        <w:t xml:space="preserve">Zřizovatelem Domovinky je prostřednictvím organizace ProSenior město. To na letošní rok v rámci projektu Vitální senior 2022 plánuje celou řadu akcí pro nejstarší generaci obyvatel.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je jedna z prvních akcí na půdě ProSenioru. S touto školou plánujeme i další aktivity. Jednou z nich bude, ale už pro širokou seniorskou veřejnost, zájezd, který bude organizovat město a Educa. Sami senioři rozhodnou, kde by se chtěli podívat.”   </w:t>
      </w:r>
    </w:p>
    <w:p>
      <w:pPr/>
      <w:r>
        <w:rPr/>
        <w:t xml:space="preserve">Program Vitální senior nabídne starším lidem například týden volného vstupu do expozic Návštěvnického centra, Den v Muzeu Novojičínska, křížovkářskou ligu a další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20/studenti-cestovniho-ruchu-z-educy-roztancili-dom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2026-08-19T08:07:19+02:00</dcterms:created>
  <dcterms:modified xsi:type="dcterms:W3CDTF">2026-08-19T08:07:19+02:00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