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Ukrajinských dětí ve školách v Ostravě výrazně přibylo. Kapacita je stále dostačující</w:t>
      </w:r>
    </w:p>
    <w:p>
      <w:pPr/>
      <w:r>
        <w:rPr/>
        <w:t xml:space="preserve">Základní školy v Ostravě navštěvovalo ke středě 23. března 211 žáků a dalších 32 dětí je umístěno v mateřských školkách. Většina z nich dochází do zařízení v centrálním městském obvodu, protože to mají nejblíže k místu, kde bydlí.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"Děti umisťujeme podle místa bydliště, nejvíce ukrajinských uprchlíků v tuto chvíli bydlí v Moravské Ostravě. Ráda bych ujistila, že opravdu máme dostatečné kapacity, kolem 2000 míst na základních školách, v mateřských máme stále ještě 130 míst a díky takzvanému lex Ukrajina můžeme i tato místa v mateřských školách zvýšit bez povolení hygieny, takže kapacity budou díky tomu ještě větší."</w:t>
      </w:r>
    </w:p>
    <w:p>
      <w:pPr/>
      <w:r>
        <w:rPr/>
        <w:t xml:space="preserve">Už se také připravuje zápis do mateřských škol. Rodiče ostravských děti se ale o místa nemusejí bát. Budou mít přednost.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"Nejprve budeme zapisovat české děti a poté ukrajinské děti, takže bych ráda ujistila všechny rodiče, že se na jejich děti dostane a nebudeme nikoho upřednostňovat, těch míst je opravdu dost." </w:t>
      </w:r>
    </w:p>
    <w:p>
      <w:pPr/>
      <w:r>
        <w:rPr/>
        <w:t xml:space="preserve">Aby si děti co nejrychleji osvojily češtinu, jsou pro ně připraveny adaptační kurzy.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"Myslím si, že školy i volnočasová zařízení už si zvykly s těmi dětmi pracovat. Začali jsme pořádat kurzy češtiny, v tuto chvíli ve spolupráci s Ostravskou univerzitou, ale uvědomujeme si, že z dlouhodobého hlediska tyto kurzy nemohou být řešeny na základě dobrovolnické práce studentů, takže magistrát připravuje s univerzitou a dalšími institucemi kurzy češtiny, které budeme hradit."</w:t>
      </w:r>
    </w:p>
    <w:p>
      <w:pPr/>
      <w:r>
        <w:rPr/>
        <w:t xml:space="preserve">Na ostravských školách už se také zapojilo do výuky 6 ukrajinských učitelů a přicházejí další, kteří mají také zájem dětem pomáhat s asimilací.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0527/ukrajinskych-deti-ve-skolach-v-ostrave-vyrazne-pribylo-kapacita-je-stale-dostacuj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2026-07-14T17:31:15+02:00</dcterms:created>
  <dcterms:modified xsi:type="dcterms:W3CDTF">2026-07-14T17:31:15+02:00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