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26.3.2022,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zavedli dopolední promítání filmů pro rodiče s dětmi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“Kino se uvádí dopoledne pro maminky a tatínky, popřípadě babičky nebo dědečky, kteří v současné době hlídají malé děti, neboli miminka a pomáhají tak rodičům, a ti můžou přijít dopoledne na naše kino.</w:t>
      </w:r>
    </w:p>
    <w:p>
      <w:pPr/>
      <w:r>
        <w:rPr/>
        <w:t xml:space="preserve">Jako první se pro maminky promítala česká komedie V létě ti řeknu, jak se mám. </w:t>
      </w:r>
    </w:p>
    <w:p>
      <w:pPr/>
      <w:r>
        <w:rPr>
          <w:b w:val="1"/>
          <w:bCs w:val="1"/>
        </w:rPr>
        <w:t xml:space="preserve">Marie Štěpáníková, maminka: </w:t>
      </w:r>
      <w:r>
        <w:rPr/>
        <w:t xml:space="preserve">“Žijeme v Olomouci a jsem tady na týden u rodičů s malou Markétkou a potkala jsem se s kamarádkou, která říkala, že tady máte kino pro maminky s dětmi, tak jsme to šly vyzkoušet. Vypadá to dobře, je tady plno hraček a všechny zveme.” </w:t>
      </w:r>
    </w:p>
    <w:p>
      <w:pPr/>
      <w:r>
        <w:rPr>
          <w:b w:val="1"/>
          <w:bCs w:val="1"/>
        </w:rPr>
        <w:t xml:space="preserve">Eliška Waloszková, maminka: </w:t>
      </w:r>
      <w:r>
        <w:rPr/>
        <w:t xml:space="preserve">“Já jsem se o tom dozvěděla z Těrlických listů a říkala jsem si, že je to docela dobrý nápad, protože na mateřské dovolené má člověk docela dost času, který musí jinak trávit s dítětem a tak jsem si řekla, že to by byla aktivita, kterou bychom mohly dělat společně.”</w:t>
      </w:r>
    </w:p>
    <w:p>
      <w:pPr/>
      <w:r>
        <w:rPr/>
        <w:t xml:space="preserve">Těrličtí věří, že si rodiče na nabídku promítání zvyknou. Dá se předpokládat, že větší zájem bude většinou za nepříznivého počasí. 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“Kino budeme pořádat zatím jednou měsíčně, to znamená další by mělo být v dubnu v květnu.”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0573/v-terlicku-zavedli-dopoledni-promitani-filmu-pro-rodice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2026-05-21T04:55:44+02:00</dcterms:created>
  <dcterms:modified xsi:type="dcterms:W3CDTF">2026-05-21T04:55:44+02:00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