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31.3.2022,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probíhají úpravy na centrálním hřbitově. Přibudou kolumbária i nová květinová výzdoba</w:t>
      </w:r>
    </w:p>
    <w:p>
      <w:pPr/>
      <w:r>
        <w:rPr/>
        <w:t xml:space="preserve">Zázemí Smuteční síně Centrálního hřbitova v Karviné-Ráji se momentálně vylepšuje. Vyměněna bude původní květinová výzdoba, která zkrášlovala tento prostor dlouhé řádky let. 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"K výměně dekorací jsme přistoupili z toho důvodu, že byly původní dekorace již velmi zastaralé a několik let k té obměně nedocházelo. Chtěli jsme, aby opět zůstalo důstojné prostředí této obřadní síně."</w:t>
      </w:r>
    </w:p>
    <w:p>
      <w:pPr/>
      <w:r>
        <w:rPr>
          <w:b w:val="1"/>
          <w:bCs w:val="1"/>
        </w:rPr>
        <w:t xml:space="preserve">Silvie Petrášová, květinářka</w:t>
      </w:r>
      <w:r>
        <w:rPr/>
        <w:t xml:space="preserve">: "Barevně jsme to zesvětlili celé, všechny dekorace, protože interiér je tmavší."</w:t>
      </w:r>
    </w:p>
    <w:p>
      <w:pPr/>
      <w:r>
        <w:rPr/>
        <w:t xml:space="preserve">V letošním roce také na obou hřbitovech přibudou kolumbária.</w:t>
      </w:r>
    </w:p>
    <w:p>
      <w:pPr/>
      <w:r>
        <w:rPr>
          <w:b w:val="1"/>
          <w:bCs w:val="1"/>
        </w:rPr>
        <w:t xml:space="preserve">Jana Salamonová, Odbor majetkový MMK:</w:t>
      </w:r>
      <w:r>
        <w:rPr/>
        <w:t xml:space="preserve"> "Kolumbárií jednostranných bude umístěno tady na centrálním hřbitově 27 a 9 oboustranných bude umístěno na hřbitově v Karviné-Mizerově v Urnovém Háji."</w:t>
      </w:r>
    </w:p>
    <w:p>
      <w:pPr/>
      <w:r>
        <w:rPr/>
        <w:t xml:space="preserve">V plánu je také oprava vstupní opěrné zdi poblíž horního parkoviště. Počítá se také s rekonstrukcí veřejných toalet, které se v areálu centrálního hřbitova nachází.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644/v-karvine-probihaji-upravy-na-centralnim-hrbitove-pribudou-kolumbaria-i-nova-kvetinova-vyzdo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2026-08-09T02:11:12+02:00</dcterms:created>
  <dcterms:modified xsi:type="dcterms:W3CDTF">2026-08-09T02:11:12+02:00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