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31.3.2022,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tělocvičny v Chlebovicích je v ohrožení. Firmy odstupují z výběrového řízení</w:t>
      </w:r>
    </w:p>
    <w:p>
      <w:pPr/>
      <w:r>
        <w:rPr/>
        <w:t xml:space="preserve">Nová tělocvična v Chlebovicích má vyrůst nad budovou  mateřské školky a zároveň být i součástí vedlejší základní školy. Plán výstavby  dlouhodobě provázely problémy.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"Jednak je to už zpožděný projekt, projektová dokumentace,  který jsme urychlili. A v tomto roce jsme zahájili zadávací řízení, které  víceméně dopadlo tak, že přihlášené firmy postupně odmítly podepsat smlouvu o  dílo. A vypadá to, že celé to výběrové řízení skončí tím, že bude ukončeno bez  výsledku."</w:t>
      </w:r>
    </w:p>
    <w:p>
      <w:pPr/>
      <w:r>
        <w:rPr/>
        <w:t xml:space="preserve">Stavět se mělo začít už letos. Školka je kvůli tomu prázdná.  Děti ze školky se musely přemístit do budovy školy a někteří školáci jsou  náhradních prostorách hasičárny a fary. V rámci výstavby se pak naplánovaly  i další návazné rekonstrukce.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 "Přináší nám to nesmírné komplikace, protože jsme počítali s tím,  že v rámci výstavby tělocvičny bude i nová přípojka kanalizace, do které  svedeme všechny stávající."</w:t>
      </w:r>
    </w:p>
    <w:p>
      <w:pPr/>
      <w:r>
        <w:rPr>
          <w:b w:val="1"/>
          <w:bCs w:val="1"/>
        </w:rPr>
        <w:t xml:space="preserve">Martin Sysala, odbor školství, kultury, mládeže a  tělovýchovy:</w:t>
      </w:r>
      <w:r>
        <w:rPr/>
        <w:t xml:space="preserve"> "Aktuálně právě tady dokončujeme z důvodů rozšíření kapacity  mateřské školky rekonstrukci sociálního zařízení pro nové oddělení školky. Bude  tady nová umývárna, nové záchody, nové rozvody vody."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"Počítáme s tím, že pokud se nezahájí výstavba tělocvičny  do nějaké doby, tak že děti půjdou zpátky do školy a opustí prostory fary,  která nám vyšla vstříc. A které tímto velmi děkuji. Dnešní problémy způsobují  to, že zhotovitelé a firmy mají velký problém s cenou materiálu. U kterých  je platnost nějakých 24 hodin. Což je naprosto šílené, když by to měli  garantovat po celou dobu výstavby."</w:t>
      </w:r>
    </w:p>
    <w:p>
      <w:pPr/>
      <w:r>
        <w:rPr/>
        <w:t xml:space="preserve">Svět se ještě vzpamatovává z pandemie covidu, extrémně  rychle roste inflace a dodávky materiálu negativně ovlivnila i situace na Ukrajině.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"Ty ceny mají obrovskou turbulenci a dokud se to neuklidní a  trhy se neuklidní, tak ten stav bude trvat dál. Ty firmy se nebudou hlásit do výběrových  řízení, to znamená, že ty stavby nebudou pokračovat. A my budeme rádi, že  ukončíme ty stavby, které máme rozestavěné."</w:t>
      </w:r>
    </w:p>
    <w:p>
      <w:pPr/>
      <w:r>
        <w:rPr/>
        <w:t xml:space="preserve">Město se přesto bude ještě snažit sehnat firmu, která by v rámci  výběrového řízení tělocvičnu za zhruba 60 milionů postavila.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0651/vystavba-telocvicny-v-chlebovicich-je-v-ohrozeni-firmy-odstupuji-z-vyberoveho-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2026-07-01T02:51:29+02:00</dcterms:created>
  <dcterms:modified xsi:type="dcterms:W3CDTF">2026-07-01T02:51:29+02:00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