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Frýdlant n. O. navštěvuje pět ukrajinských studentů</w:t>
      </w:r>
    </w:p>
    <w:p>
      <w:pPr/>
      <w:r>
        <w:rPr/>
        <w:t xml:space="preserve">Tento mladík se jmenuje Dmytro Tereshchenko a  z Ukrajiny utekl před válečným konfliktem.</w:t>
      </w:r>
    </w:p>
    <w:p>
      <w:pPr/>
      <w:r>
        <w:rPr>
          <w:b w:val="1"/>
          <w:bCs w:val="1"/>
        </w:rPr>
        <w:t xml:space="preserve">Dmytro Tereshchenko, ukrajinský student:</w:t>
      </w:r>
      <w:r>
        <w:rPr/>
        <w:t xml:space="preserve"> „Přímo nad naším městem létala letadla  a vybuchovaly rakety. Báli jsme se, a proto jsme utekli. Měli jsme štěstí, že  jsme se dostali do Frýdlantu, jsme tady spokojeni.“</w:t>
      </w:r>
    </w:p>
    <w:p>
      <w:pPr/>
      <w:r>
        <w:rPr/>
        <w:t xml:space="preserve">A tato slečna se jmenuje Kristina Podoliako a má podobný osud.  Válka ji vyhnala z Ukrajiny a začala tak také studovat ve Frýdlantu.</w:t>
      </w:r>
    </w:p>
    <w:p>
      <w:pPr/>
      <w:r>
        <w:rPr>
          <w:b w:val="1"/>
          <w:bCs w:val="1"/>
        </w:rPr>
        <w:t xml:space="preserve">Kristina Podoliako, ukrajinská studentka:</w:t>
      </w:r>
      <w:r>
        <w:rPr/>
        <w:t xml:space="preserve"> „U nás doma to bylo fakt špatné. A stále  je. Ale každopádně se chceme vrátit, věřím, že válka brzy skončí.“</w:t>
      </w:r>
    </w:p>
    <w:p>
      <w:pPr/>
      <w:r>
        <w:rPr/>
        <w:t xml:space="preserve">Ne všichni Ukrajinci hovoří anglicky, proto je obrovskou  výhodou, že ve Frýdlantu učí pan učitel, který vládne ukrajinštinou.</w:t>
      </w:r>
    </w:p>
    <w:p>
      <w:pPr/>
      <w:r>
        <w:rPr>
          <w:b w:val="1"/>
          <w:bCs w:val="1"/>
        </w:rPr>
        <w:t xml:space="preserve">Lukáš Bjolek, učitel Gymnázia Frýdlant n. O.:</w:t>
      </w:r>
      <w:r>
        <w:rPr/>
        <w:t xml:space="preserve"> „Snažím se na  ně mluvit hlavně česky, aby se pomalu učili, ale používám i ukrajinštinu. Oni  jsou opravdu chytří, mají sice jen sedmnáct, ale už by mohli maturovat.“</w:t>
      </w:r>
    </w:p>
    <w:p>
      <w:pPr/>
      <w:r>
        <w:rPr/>
        <w:t xml:space="preserve">    Tím mimořádně talentovaným studentem je právě Dmytro,  který svým novým spolužákům novou látku dokonce vysvětluje.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753/gymnazium-frydlant-n-o-navstevuje-pet-ukrajinsk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2026-04-20T20:01:53+02:00</dcterms:created>
  <dcterms:modified xsi:type="dcterms:W3CDTF">2026-04-20T20:01:53+02:00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