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Ukradli 340 metrů telekomunikačních kabelů, pátrá po nich policie</w:t>
      </w:r>
    </w:p>
    <w:p>
      <w:pPr/>
      <w:r>
        <w:rPr/>
        <w:t xml:space="preserve">Další krádež kabelů zaměstnává kriminalisty z 6. oddělení v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 dopustili dosud neznámí pachatelé, kteří na začátku března letošního roku měli V Ostravě–Vítkovicích na ulici Ruské v jednom z areálu odcizit sdělovací telekomunikační kabeláž o délce cca  340 metrů. Celková škoda včetně poškození byla způsobena řádově v desítkách tisíc korun."</w:t>
      </w:r>
    </w:p>
    <w:p>
      <w:pPr/>
      <w:r>
        <w:rPr/>
        <w:t xml:space="preserve">Důkladnou a pečlivou prací se kriminalistům podařilo dopátrat až k záznamům z bezpečnostních kamer v podchodu nedaleko místa krádeže, který skupinku zachycuje. Teď pro dosažení účelu trestního řízení žádají kriminalisté veřejnost o pomoc a spolupráci při ustanovení totožnosti skupinky mužů.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mužů poskytnout jakékoliv informace, aby se  obrátila na linku 158, případně na nejbližší policejní služebnu."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764/ukradli-340-metru-telekomunikacnich-kabel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