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si zápisy v Novém Jičíně užili, na řadě jsou ti z Ukrajiny</w:t>
      </w:r>
    </w:p>
    <w:p>
      <w:pPr/>
      <w:r>
        <w:rPr/>
        <w:t xml:space="preserve">Zápisy do 1. tříd se v novojičínských základních školách konaly po dvouleté pauze nejen formou vyplněných formulářů, ale děti si slavnostní den užily se vším všudy.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“Jsme skutečně rádi, že můžeme děti přivítat ve škole, protože tím ta škola žije. D2ti se vlastně připraví na to, že jdou do velké školy.”     </w:t>
      </w:r>
    </w:p>
    <w:p>
      <w:pPr/>
      <w:r>
        <w:rPr/>
        <w:t xml:space="preserve">Pedagogové tak mohli opět děti vyzkoušet, zda správně určí první hlásku ve slově, zda umí počítat do deseti nebo poznat geometrické tvary. </w:t>
      </w:r>
    </w:p>
    <w:p>
      <w:pPr/>
      <w:r>
        <w:rPr>
          <w:b w:val="1"/>
          <w:bCs w:val="1"/>
        </w:rPr>
        <w:t xml:space="preserve">předškoláci: </w:t>
      </w:r>
    </w:p>
    <w:p>
      <w:pPr/>
      <w:r>
        <w:rPr/>
        <w:t xml:space="preserve">“Počítala jsem a poznává tvary.”</w:t>
      </w:r>
    </w:p>
    <w:p>
      <w:pPr/>
      <w:r>
        <w:rPr/>
        <w:t xml:space="preserve">“Napočítám hodně, i více než do dvaceti.”</w:t>
      </w:r>
    </w:p>
    <w:p>
      <w:pPr/>
      <w:r>
        <w:rPr/>
        <w:t xml:space="preserve">“Připravovala jsem se ve školce, procvičovali jsme si ruku, dělali jsme úkoly a také jsme hodně kreslili, ať se ta ruka uvolní.” </w:t>
      </w:r>
    </w:p>
    <w:p>
      <w:pPr/>
      <w:r>
        <w:rPr/>
        <w:t xml:space="preserve">K zápisům do 1. tříd se v Novém Jičíně dostavilo zhruba 290 dětí. Další tu očekávají ve druhém kole, 8. června, které bude určeno dětem z Ukrajiny.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“K dnešnímu dni evidujeme ve městě od 4 do 15 let celkem 48 ukrajinských dětí. Z toho velká většina už je v současné době v mateřské školce, a zbývající děti jsou už i na základní škole, možná jen asi 10 nebo 12 dětí ještě není v základní škole. Jinými slovy, tento počet nás absolutně nemůže zaskočit.” </w:t>
      </w:r>
    </w:p>
    <w:p>
      <w:pPr/>
      <w:r>
        <w:rPr/>
        <w:t xml:space="preserve">Informace o zápisech pro ukrajinské děti jsou na webu města pod žluto modrou dlaždicí.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853/predskolaci-si-zapisy-v-novem-jicine-uzili-na-rade-jsou-ti-z-u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2026-08-18T23:13:24+02:00</dcterms:created>
  <dcterms:modified xsi:type="dcterms:W3CDTF">2026-08-18T23:13:24+02:00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