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21.4.2022,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Živá zvířátka, kolotoč a trhy. Porubané se bavili na Velikonočním jarmarku</w:t>
      </w:r>
    </w:p>
    <w:p>
      <w:pPr/>
      <w:r>
        <w:rPr/>
        <w:t xml:space="preserve">Velikonoce si mohli Porubané zpestřit návštěvou Velikonočního jarmarku, který probíhal na Alšově náměstí. Největší atrakcí hlavně pro děti byl řetízkový kolotoč a živá zvířátka.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“Počasí nám sice moc nepřálo na ty velikonoční dny, nicméně i tak si myslím, že aspoň ty slunné okamžiky, když vysvitlo sluníčko, tak si to lidé užili. Myslím si, že i trhy zaznamenaly mnohem větší počet lidí než v minulosti, protože je vidět, že po tom dlouhém období, kdy se nic nekonalo nebo konalo jen ve velmi omezené míře, tak lidi jsou opět natěšeni a ty svátky jara si užívají tak, jak by si je správně každý rok užívat měli.”</w:t>
      </w:r>
    </w:p>
    <w:p>
      <w:pPr/>
      <w:r>
        <w:rPr/>
        <w:t xml:space="preserve">O doprovodný program se postarala kapela Midnight Coffee Session, cimbálová muzika a folklorní vystoupení. </w:t>
      </w:r>
    </w:p>
    <w:p>
      <w:pPr/>
      <w:r>
        <w:rPr>
          <w:b w:val="1"/>
          <w:bCs w:val="1"/>
        </w:rPr>
        <w:t xml:space="preserve">Anketa: stánkaři a řemeslníci: </w:t>
      </w:r>
      <w:r>
        <w:rPr/>
        <w:t xml:space="preserve">“Nabízíme nejčastěji cibuloviny, které jsou častější na Velikonoce. Třeba hyacinty, narcisy. Máme tady vypichované aranžmá, Máme tady i aranžmá zasazené v substrátu a když odkvete, tak se dá další rok zasadit do země.”</w:t>
      </w:r>
    </w:p>
    <w:p>
      <w:pPr/>
      <w:r>
        <w:rPr/>
        <w:t xml:space="preserve">“My jsme sociální podnik Sam plus a nabízíme tady naše kožené zboží, které recyklujeme. Kožené materiály šijeme ze zbytků a proto si můžeme dovolit poměrně nízké ceny.”</w:t>
      </w:r>
    </w:p>
    <w:p>
      <w:pPr/>
      <w:r>
        <w:rPr/>
        <w:t xml:space="preserve">“My tady máme takovou tvůrčí dílničku, kde ukazujeme dětem, jak se tvoří z vlny oveček, které jsme dovezli na ukázku. Hanička, moje kolegyně vytváří s dětmi vílenky. Spíše menší děti dělají vílenky a starší děti si mohou vytvořit plstěné vajíčko metodou suchého plstění. To je taková ostrá jehlička, která zaplstí vlnu na polystyrenový podklad a vytvoří se takové vajíčko.”</w:t>
      </w:r>
    </w:p>
    <w:p>
      <w:pPr/>
      <w:r>
        <w:rPr/>
        <w:t xml:space="preserve">“Takhle se ta vlna načesává. Říká se tomu kramplování neboli česání vlny.”</w:t>
      </w:r>
    </w:p>
    <w:p>
      <w:pPr/>
      <w:r>
        <w:rPr>
          <w:b w:val="1"/>
          <w:bCs w:val="1"/>
        </w:rPr>
        <w:t xml:space="preserve">Anketa: návštěvníci Velikonočního jarmarku: </w:t>
      </w:r>
      <w:r>
        <w:rPr/>
        <w:t xml:space="preserve">“Jsou tu pěkné kozy a malé ovečky. Koupila jsem si cukrovou vatu a je docela dobrá.”</w:t>
      </w:r>
    </w:p>
    <w:p>
      <w:pPr/>
      <w:r>
        <w:rPr/>
        <w:t xml:space="preserve">“Hlavně pro děti velký zážitek zvířátka. Že? Líbí se ti tu? Jo. Je nadšená. Moc se mi tu líbí.”</w:t>
      </w:r>
    </w:p>
    <w:p>
      <w:pPr/>
      <w:r>
        <w:rPr/>
        <w:t xml:space="preserve">“My jsme tady chviličku a fakt to vypadá moc hezky. Je to paráda, že tady pořádají tato akce. S dětma na kolotoč, už byly na kolotoč, byly u zvířátek, takže pohoda.”</w:t>
      </w:r>
    </w:p>
    <w:p>
      <w:pPr/>
      <w:r>
        <w:rPr/>
        <w:t xml:space="preserve">Atmosféru Velikonoc dokresloval i kraslicovník, tedy velikonoční strom, který nazdobily děti základních a mateřských škol a 3D světelné atrakce.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0983/ziva-zviratka-kolotoc-a-trhy-porubane-se-bavili-na-velikonocnim-jarm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2026-07-29T02:05:43+02:00</dcterms:created>
  <dcterms:modified xsi:type="dcterms:W3CDTF">2026-07-29T02:05:43+02:00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