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23:12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Vagonářské muzeum navštívilo během Velikonoc 475 návštěvníků.</w:t>
      </w:r>
    </w:p>
    <w:p>
      <w:pPr/>
      <w:r>
        <w:rPr/>
        <w:t xml:space="preserve">  Vagonářské muzeum se letos opět otevřelo veřejnosti. Novou  sezonu zahájilo na Velký pátek 15. dubna. Jen první den ho  navštívilo na 200 turistů. Návštěvníci si nejvíce  pochvalovali interaktivitu muzea, největším lákadlem je však  místní modelový panel železnice.    </w:t>
      </w:r>
    </w:p>
    <w:p>
      <w:pPr/>
      <w:r>
        <w:rPr>
          <w:b w:val="1"/>
          <w:bCs w:val="1"/>
        </w:rPr>
        <w:t xml:space="preserve">Anketa:</w:t>
      </w:r>
    </w:p>
    <w:p>
      <w:pPr/>
      <w:r>
        <w:rPr/>
        <w:t xml:space="preserve">„</w:t>
      </w:r>
      <w:r>
        <w:rPr>
          <w:i w:val="1"/>
          <w:iCs w:val="1"/>
        </w:rPr>
        <w:t xml:space="preserve">Velká vláčko  dráha je super a každá vitrína je zajímavá. Jsem Studeňák,  takže to tady znám.“</w:t>
      </w:r>
      <w:r>
        <w:rPr/>
        <w:t xml:space="preserve">    </w:t>
      </w:r>
    </w:p>
    <w:p>
      <w:pPr/>
      <w:r>
        <w:rPr/>
        <w:t xml:space="preserve">„</w:t>
      </w:r>
      <w:r>
        <w:rPr>
          <w:i w:val="1"/>
          <w:iCs w:val="1"/>
        </w:rPr>
        <w:t xml:space="preserve">Interaktivita  je super.“</w:t>
      </w:r>
      <w:r>
        <w:rPr/>
        <w:t xml:space="preserve">    </w:t>
      </w:r>
    </w:p>
    <w:p>
      <w:pPr/>
      <w:r>
        <w:rPr/>
        <w:t xml:space="preserve">„</w:t>
      </w:r>
      <w:r>
        <w:rPr>
          <w:i w:val="1"/>
          <w:iCs w:val="1"/>
        </w:rPr>
        <w:t xml:space="preserve">Zámek je  hezký a děti si tu vyhrají.“</w:t>
      </w:r>
      <w:r>
        <w:rPr/>
        <w:t xml:space="preserve">    </w:t>
      </w:r>
    </w:p>
    <w:p>
      <w:pPr/>
      <w:r>
        <w:rPr>
          <w:b w:val="1"/>
          <w:bCs w:val="1"/>
        </w:rPr>
        <w:t xml:space="preserve">Bronislav  Novosad, vedoucí Vagonářského muzea:</w:t>
      </w:r>
      <w:r>
        <w:rPr>
          <w:i w:val="1"/>
          <w:iCs w:val="1"/>
        </w:rPr>
        <w:t xml:space="preserve">„Letošní  Velikonoce byly konečně normální.  Po dvou letech, kdy jsme  nevěděli, co bude nebo nebude, jsme mohli konečně normálně  fungovat. Za celé čtyři dny nám přišlo skoro pět set lidí.  Velice pozitivně vnímáme všechny novinky, které jsme připravili,  ať už bonbónový vlak, nový modelový panel železnice nebo  vyžití v edukační místnosti.“</w:t>
      </w:r>
    </w:p>
    <w:p>
      <w:pPr/>
      <w:r>
        <w:rPr/>
        <w:t xml:space="preserve">Lidé ocenili i nové  expozice, které muzeum na letošní sezonu nachystalo. Vůbec poprvé  byl vystaven i nový modelový panel železnice. Pro děti  přichystali zaměstnanci soutěž o nejhezčí Vagonářské vejce a  speciální bonbónový vlak.    </w:t>
      </w:r>
    </w:p>
    <w:p>
      <w:pPr/>
      <w:r>
        <w:rPr>
          <w:b w:val="1"/>
          <w:bCs w:val="1"/>
        </w:rPr>
        <w:t xml:space="preserve">Bronislav  Novosad, vedoucí Vagonářského muzea:</w:t>
      </w:r>
      <w:r>
        <w:rPr>
          <w:i w:val="1"/>
          <w:iCs w:val="1"/>
        </w:rPr>
        <w:t xml:space="preserve">„Je to taková malá  tradice, neříkáme tomu Velikonoční vajíčko ale Vagonářské  vajíčko. Děti vybarví vajíčko podle sebe a my potom  vyhodnotíme, které z nich je nejhezčí. Vítěz obdrží vstup do  Vagonářského muzea zdarma.“</w:t>
      </w:r>
    </w:p>
    <w:p>
      <w:pPr/>
      <w:r>
        <w:rPr/>
        <w:t xml:space="preserve">Dohromady během  Velikonoc Vagonářské muzeum navštívilo 475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1004/vagonarske-muzeum-navstivilo-behem-velikonoc-475-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2026-07-06T15:38:43+02:00</dcterms:created>
  <dcterms:modified xsi:type="dcterms:W3CDTF">2026-07-06T15:38:43+02:00</dcterms:modified>
</cp:coreProperties>
</file>

<file path=docProps/custom.xml><?xml version="1.0" encoding="utf-8"?>
<Properties xmlns="http://schemas.openxmlformats.org/officeDocument/2006/custom-properties" xmlns:vt="http://schemas.openxmlformats.org/officeDocument/2006/docPropsVTypes"/>
</file>