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25.4.2022,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18letý mladík po krádeži v obchodě napadl ochranku a chtěl utéct</w:t>
      </w:r>
    </w:p>
    <w:p>
      <w:pPr/>
      <w:r>
        <w:rPr/>
        <w:t xml:space="preserve">V úterý 5. dubna po deváté hodině večer přijal dispečer linky 156 oznámení o napadení pracovníka ostrahy prodejny zlodějem, který byl krátce předtím přistižen při  krádeži.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"Na místo ihned vyrazila nejblíže situovaná hlídka, která ještě ve vstupních dveřích  prodejny zadržela později zjištěného 18letého muže. Ten odmítal se strážníky  spolupracovat, kladl aktivní odpor a pokusil se o útěk z místa činu."</w:t>
      </w:r>
    </w:p>
    <w:p>
      <w:pPr/>
      <w:r>
        <w:rPr/>
        <w:t xml:space="preserve">Strážníci proto použili donucovací prostředky a následně skončil mladík v poutech.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"Z výpovědi pracovníka ostrahy prodejny později vyplynulo, že si na kamerách všiml  mladíka, který si do své tašky vložil tři kartóny rybích konzerv v hodnotě téměř  4.200 Kč. Zřejmě milovník rybích produktů následně prošel pokladnami bez zaplacení. Po jeho  oslovení pracovníkem ostrahy prodejny tohoto fyzicky napadl a pokusil se o útěk  z prodejny. To se mu však nakonec nepodařilo."</w:t>
      </w:r>
    </w:p>
    <w:p>
      <w:pPr/>
      <w:r>
        <w:rPr/>
        <w:t xml:space="preserve">Vzhledem k tomu, že se mladík pokusil uchovat si odcizené věci násilím, převzali si  celou věc i se zadrženým zlodějem státní policisté.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31020/18lety-mladik-po-kradezi-v-obchode-napadl-ochranku-a-chtel-ute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2026-07-14T20:43:50+02:00</dcterms:created>
  <dcterms:modified xsi:type="dcterms:W3CDTF">2026-07-14T20:43:50+02:00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