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27.4.2022,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Biblickou hodinu v DPS obohatil pěvecký sbor z Albrechtic</w:t>
      </w:r>
    </w:p>
    <w:p>
      <w:pPr/>
      <w:r>
        <w:rPr/>
        <w:t xml:space="preserve">Velmi příjemné duchovní odpoledne prožili o Velikonocích obyvatelé Domu s pečovatelskou službou ELIM. </w:t>
      </w:r>
    </w:p>
    <w:p>
      <w:pPr/>
      <w:r>
        <w:rPr>
          <w:b w:val="1"/>
          <w:bCs w:val="1"/>
        </w:rPr>
        <w:t xml:space="preserve">Uršula Byrtusová, vedoucí střediska ELIM Stonava: </w:t>
      </w:r>
      <w:r>
        <w:rPr/>
        <w:t xml:space="preserve">„Jsme velice šťastní za to, že jsme mohli velikonoční období zahájit takovouto krásnou aktivitou v rámci Biblické hodiny. Je to po období, které nebylo veselé (COVID), kdy jsme měli omezené setkávání. Přáli jsme si udělat v rámci Velikonoc výjimečné setkání pro naše obyvatele.“</w:t>
      </w:r>
    </w:p>
    <w:p>
      <w:pPr/>
      <w:r>
        <w:rPr/>
        <w:t xml:space="preserve">Biblickou hodinu svým vystoupením zpestřil evangelický  pěvecký sbor z Albrechtic.</w:t>
      </w:r>
    </w:p>
    <w:p>
      <w:pPr/>
      <w:r>
        <w:rPr>
          <w:b w:val="1"/>
          <w:bCs w:val="1"/>
        </w:rPr>
        <w:t xml:space="preserve">Rút Przeczková</w:t>
      </w:r>
      <w:r>
        <w:rPr>
          <w:b w:val="1"/>
          <w:bCs w:val="1"/>
        </w:rPr>
        <w:t xml:space="preserve">, ženský evangelický pěvecký sbor Albrechtice: </w:t>
      </w:r>
      <w:r>
        <w:rPr/>
        <w:t xml:space="preserve">„Jsou to vlastně písně, které jsme nacvičili s ženským pěveckým sborem v evangelickém sboru v Albrechticích a vystupujeme během bohoslužeb v okolních městech, třeba jsme byli v Bohumíně nebo v Karviné, anebo v takových zařízeních jako je ELIM tady ve Stonavě.“</w:t>
      </w:r>
    </w:p>
    <w:p>
      <w:pPr/>
      <w:r>
        <w:rPr/>
        <w:t xml:space="preserve">Biblické hodiny jsou nejen jakýmsi přídavkem k běžným bohoslužbám, během kterých se účastníci blíže seznamují s biblickými texty, je to i vzájemné setkání.</w:t>
      </w:r>
    </w:p>
    <w:p>
      <w:pPr/>
      <w:r>
        <w:rPr>
          <w:b w:val="1"/>
          <w:bCs w:val="1"/>
        </w:rPr>
        <w:t xml:space="preserve">Lucjan Klimsza, pastor a administrátor stonavské farnosti SCEAV: </w:t>
      </w:r>
      <w:r>
        <w:rPr/>
        <w:t xml:space="preserve">„Biblická hodina není jen o tom, že tady kněz analyzuje text z Bible, ale zároveň ta biblická hodina plní roli místa pro setkávání, pro rozhovory mezi lidmi. Tyto biblické hodiny, které organizuje evangelická farnost ve Stonavě nejsou uzavřené pouze pro Domov s pečovatelskou služeb, ale jsou otevřené všem lidem.“</w:t>
      </w:r>
    </w:p>
    <w:p>
      <w:pPr/>
      <w:r>
        <w:rPr/>
        <w:t xml:space="preserve">Biblické hodiny se v kulturní místnosti stonavské DPS konají každou středu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085/biblickou-hodinu-v-dps-obohatil-pevecky-sbor-z-albrech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2026-05-02T14:02:24+02:00</dcterms:created>
  <dcterms:modified xsi:type="dcterms:W3CDTF">2026-05-02T14:02:24+02:00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