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2.5.2022, 11:34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postupně ožívá kulturními a sportovními akcemi</w:t>
      </w:r>
    </w:p>
    <w:p>
      <w:pPr/>
      <w:r>
        <w:rPr/>
        <w:t xml:space="preserve">Letošní kulturní rok ve Frýdku-Místku by měl být opět bohatý.  Po dvouleté odmlce, kdy pandemie covidu zastavila téměř všechny akce, postupně opět  ožívají a chtějí doslova dohnat to, co se za předchozí léta nestihlo. Město  letos v rámci dotačního programu Podpora a rozvoj kulturních akcí podpořilo  29 žadatelů.</w:t>
      </w:r>
    </w:p>
    <w:p>
      <w:pPr/>
      <w:r>
        <w:rPr>
          <w:b w:val="1"/>
          <w:bCs w:val="1"/>
        </w:rPr>
        <w:t xml:space="preserve">Petr Korč, primátor Frýdku-Místku/NMFM/:</w:t>
      </w:r>
      <w:r>
        <w:rPr/>
        <w:t xml:space="preserve"> "Frýdek-Místek v letošním roce vyčlenil historicky  nejvyšší částku, více než 100 milionů korun, na podporu kultury, sportu a  sociální oblasti. A poslední zastupitelstvo schválilo další řadu smluv právě na  podporu konkrétních kulturních a sportovních akcí. I projektů v sociální oblasti.  Já jsem rád, že město po těch dvou letech, kdy opravdu spalo s covidem, se  vrací ke svému běžnému životu."</w:t>
      </w:r>
    </w:p>
    <w:p>
      <w:pPr/>
      <w:r>
        <w:rPr/>
        <w:t xml:space="preserve">Folklorní akce, pěvecká a taneční vystoupení, hudební  festivaly, talentové soutěže, divadelní představení, komponované akce, přednášky,  či výstavy. Řada těchto akcí se postupně s přicházející letní sezónou rozbíhá. </w:t>
      </w:r>
    </w:p>
    <w:p>
      <w:pPr/>
      <w:r>
        <w:rPr>
          <w:b w:val="1"/>
          <w:bCs w:val="1"/>
        </w:rPr>
        <w:t xml:space="preserve">Petr Korč, primátor Frýdku-Místku/NMFM/:</w:t>
      </w:r>
      <w:r>
        <w:rPr/>
        <w:t xml:space="preserve"> "Z velkých akcí kulturních můžu zmínit například FM City  Fest, Sweetsen fest, Městský folklorní festival. Ze sportovních například  Hornickou desítku a mnoho, mnoho dalších akcí."</w:t>
      </w:r>
    </w:p>
    <w:p>
      <w:pPr/>
      <w:r>
        <w:rPr>
          <w:b w:val="1"/>
          <w:bCs w:val="1"/>
        </w:rPr>
        <w:t xml:space="preserve">Radana Polachová, ředitelka Městského  folklorního festivalu:</w:t>
      </w:r>
      <w:r>
        <w:rPr/>
        <w:t xml:space="preserve"> "Podpora města je pro nás velmi důležitá. Statutárním město je  spolupořadatelem našeho městského folklorního festivalu. Takže z toho pokryjeme  veškeré náklady s tím spojené. Letošní rok jsme ten Mezinárodní folklorní festival přejmenovali  na Městský. Nicméně zahraniční soubory přijedou. Jednáme zatím se  soubory z Maďarska, Slovenska, Polska a České republiky."</w:t>
      </w:r>
    </w:p>
    <w:p>
      <w:pPr/>
      <w:r>
        <w:rPr>
          <w:b w:val="1"/>
          <w:bCs w:val="1"/>
        </w:rPr>
        <w:t xml:space="preserve">Kamil Rudolf, organizátor festivalu Sweetsen Fest:</w:t>
      </w:r>
      <w:r>
        <w:rPr/>
        <w:t xml:space="preserve"> "Samozřejmě podpora města, kultury obecně a v našem případě  Klubu Stoun a festivalu Sweetsen Fest je pro nás naprosto zásadní, protože bez  ní bychom asi nemohli dost dobře fungovat. Navíc, ještě tady v této složité  době, kdy kultura to schytala asi možná nejvíce ze všech profesí."</w:t>
      </w:r>
    </w:p>
    <w:p>
      <w:pPr/>
      <w:r>
        <w:rPr>
          <w:b w:val="1"/>
          <w:bCs w:val="1"/>
        </w:rPr>
        <w:t xml:space="preserve">Petr Korč, primátor Frýdku-Místku/NMFM/:</w:t>
      </w:r>
      <w:r>
        <w:rPr/>
        <w:t xml:space="preserve"> "My bychom rádi podpořili návrat toho města k běžnému životu,  takže jsme schválili i výjimky z nočního klidu a všechny tyto akce  podpoříme i jinými prostředky, jak jako město můžeme. A věříme, že občané si tu  užijí a těší se na to, že se vrátíme opravdu k tomu, na co jsme  zvyklí."</w:t>
      </w:r>
    </w:p>
    <w:p>
      <w:pPr/>
      <w:r>
        <w:rPr/>
        <w:t xml:space="preserve">Z dotačního programu Podpora a rozvoj sportu bylo  rozděleno 1 710 000 korun mezi kluby, které pořádají turnaje a  sportovní soutěže anebo se účastní klání mimo město. Na aktivity navazující na  sociální služby pak bylo rozděleto 827 tisíc korun. Město nedávno vytvořilo na  svém webu nové přehledné tabulky, kde je přesně popsáno, jakým organizacím a  kolik peněz bylo schváleno.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1178/frydekmistek-postupne-oziva-kulturnimi-a-sportovnimi-akce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2026-06-30T13:24:00+02:00</dcterms:created>
  <dcterms:modified xsi:type="dcterms:W3CDTF">2026-06-30T13:24:00+02:00</dcterms:modified>
</cp:coreProperties>
</file>

<file path=docProps/custom.xml><?xml version="1.0" encoding="utf-8"?>
<Properties xmlns="http://schemas.openxmlformats.org/officeDocument/2006/custom-properties" xmlns:vt="http://schemas.openxmlformats.org/officeDocument/2006/docPropsVTypes"/>
</file>