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výročí osvobození Frýdku-Místku proběhne bohoslužba za oběti všech válek</w:t>
      </w:r>
    </w:p>
    <w:p>
      <w:pPr/>
      <w:r>
        <w:rPr/>
        <w:t xml:space="preserve">Frýdek-Místek letos připravuje komorní připomínku konce 2.  světové války. 4. května se na městském hřbitově uskuteční tradiční pietní akt,  během kterého představitelé města položí věnec k památníku vojáků. Událost  k 77. výročí osvobození Frýdku-Místku organizuje město s Armádou ČR. O den  později pak bude následovat bohoslužba za oběti všech válek s prosbou o  mír.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a jeho zástupci si letos komorně  připomenou oběti vojáků a obyvatel, kteří padli při osvobozování města. A zároveň  jsme s místeckou farností, s panem děkanem Víchou se domluvili, že  bude sloužená bohoslužba."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"Netradiční bude v tom, že chceme nejenom vzpomenou na  oběti, které padly za naše město, za naši společnost ve druhé světové válce,  ale ta netradičnost se letos projeví také v tom, že žijeme v době,  kdy nedaleko našich hranic je opět válka. A tak jako každá bohoslužba je  modlitbou, tak chceme nejenom prosit a modlit se za ty padlé a za ty, kteří  tady kdysi byli před námi a uvědomovat si jejich odkaz. Ale také za mír v dnešním  světě a v dnešní Evropě."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"Dnešní situace v Evropě není lehká a měli bychom  všechny národy evropské civilizace pracovat na tom, abychom společně ubránili  hodnoty, na kterých Evropa stojí a myslím si, že kroky agresora na Ukrajině  velmi neblaze pošlapávají to hrdinství vojáků, kteří osvobozovali naši vlast a  naše město."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"V rámci bohoslužby zazpívá pochopitelně chrámový sbor  zde ve Frýdku-Místku a na závěr potom všichni společně zazpíváme také státní  hymnu, protože ta k této příležitosti bezesporu patří."</w:t>
      </w:r>
    </w:p>
    <w:p>
      <w:pPr/>
      <w:r>
        <w:rPr/>
        <w:t xml:space="preserve">Bohoslužba se uskuteční v místeckém kostele sv. Jakuba ve  čtvrtek 5. května od 17:00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183/v-ramci-vyroci-osvobozeni-frydkumistku-probehne-bohosluzba-za-obeti-vse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