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Rozvoj Nemocnice ve Frýdku-Místku je pro město důležitý, proto magistrát nemocnici podporuje</w:t>
      </w:r>
    </w:p>
    <w:p>
      <w:pPr/>
      <w:r>
        <w:rPr/>
        <w:t xml:space="preserve">Materiální i personální rozvoj Nemocnice ve Frýdku-Místku je  pro město důležitý. Proto nijak nepolevuje ve spolupráci s nemocnicí a podpoře  různých projektů.</w:t>
      </w:r>
    </w:p>
    <w:p>
      <w:pPr/>
      <w:r>
        <w:rPr>
          <w:b w:val="1"/>
          <w:bCs w:val="1"/>
        </w:rPr>
        <w:t xml:space="preserve">Petr Korč, primátor Frýdku-Místku/NMFM/:</w:t>
      </w:r>
      <w:r>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rPr>
        <w:t xml:space="preserve">Igor Juriček, náměstek primátora Frýdku-Místku/Piráti/:</w:t>
      </w:r>
      <w:r>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t xml:space="preserve">Aktuální situace kolem omezení akutní péče na dětském oddělení  podle vedení města nijak nenarušuje současný vztah města s nemocnicí. </w:t>
      </w:r>
    </w:p>
    <w:p>
      <w:pPr/>
      <w:r>
        <w:rPr>
          <w:b w:val="1"/>
          <w:bCs w:val="1"/>
        </w:rPr>
        <w:t xml:space="preserve">Petr Korč, primátor Frýdku-Místku/NMFM/:</w:t>
      </w:r>
      <w:r>
        <w:rPr/>
        <w:t xml:space="preserve"> "Frýdek-Místek vnímá situaci v nemocnici na dětském  oddělení jako velmi citlivou a je naším společným cílem, jak města, tak  nemocnice, zajistit, aby občané města měli 24 hodin denně, 7 dnů v týdnu, k dispozici  na dětském oddělení pediatra. A věděli, co se svým dítětem, které se dostane do  problémů. Všechny tyto kroky společně jak města, tak nemocnice, musí směřovat k tomuto  cíli. A my jako město nebo já jako primátor za sebe říkám, že uděláme maximum, abychom  tohoto cíle dosáhli."</w:t>
      </w:r>
    </w:p>
    <w:p>
      <w:pPr/>
      <w:r>
        <w:rPr/>
        <w:t xml:space="preserve">Petice za plné obnovení fungování dětského oddělení  má jít až na ministerstvo zdravotnictví a poukázat na komplexní problém, který  je potřeba řešit. Kvůli nedostatku pediatrů se totiž začínají s podobnými problémy  setkávat i jiná města. </w:t>
      </w:r>
    </w:p>
    <w:p>
      <w:pPr/>
      <w:r>
        <w:rPr>
          <w:b w:val="1"/>
          <w:bCs w:val="1"/>
        </w:rPr>
        <w:t xml:space="preserve">Petr Korč, primátor Frýdku-Místku/NMFM/:</w:t>
      </w:r>
      <w:r>
        <w:rPr/>
        <w:t xml:space="preserve"> "Myslím si, že je důležité říct, že osobně si velice vážím  všech sester a lékařů, kteří v nemocnici pracovali, pracují nebo budou  pracovat. Vím, že ta situace není jednoduchá a společně budeme rádi, když se nám  podaří odborníky do naší nemocnice dostat."</w:t>
      </w:r>
    </w:p>
    <w:p>
      <w:pPr/>
      <w:r>
        <w:rPr/>
        <w:t xml:space="preserve">Město je zároveň otevřeno dalším jednáním. </w:t>
      </w:r>
    </w:p>
    <w:p>
      <w:pPr/>
      <w:r>
        <w:rPr>
          <w:b w:val="1"/>
          <w:bCs w:val="1"/>
        </w:rPr>
        <w:t xml:space="preserve">Petr Korč, primátor Frýdku-Místku/NMFM/:</w:t>
      </w:r>
      <w:r>
        <w:rPr/>
        <w:t xml:space="preserve"> "My jsme se jako město potkali s vedením kraje, potkali  jsme se s vedením nemocnice. Potkáváme se individuálně s jednotlivými  primáři a samozřejmě jsou naplánována další jednání se zástupci iniciátorů  petice na obnovu dětského oddělení, paní senátorky Pešatové, pana poslance  Carbola a mě jako primátora s vedením nemocnice a já věřím, že se nám  podaří najít řešení."</w:t>
      </w:r>
    </w:p>
    <w:p>
      <w:pPr/>
      <w:r>
        <w:rPr/>
        <w:t xml:space="preserve">Od dubna musí v případě akutních potíží u dětí rodiče  hledat pomoc u svých praktických lékařů nebo v jiných nemocnicích.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236/rozvoj-nemocnice-ve-frydkumistku-je-pro-mesto-dulezity-proto-magistrat-nemocnici-podpo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2026-07-01T20:18:46+02:00</dcterms:created>
  <dcterms:modified xsi:type="dcterms:W3CDTF">2026-07-01T20:18:46+02:00</dcterms:modified>
</cp:coreProperties>
</file>

<file path=docProps/custom.xml><?xml version="1.0" encoding="utf-8"?>
<Properties xmlns="http://schemas.openxmlformats.org/officeDocument/2006/custom-properties" xmlns:vt="http://schemas.openxmlformats.org/officeDocument/2006/docPropsVTypes"/>
</file>