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Pediatrům, kteří by nastoupili do Nemocnice ve Frýdku-Místku, může město nabídnout byty</w:t>
      </w:r>
    </w:p>
    <w:p>
      <w:pPr/>
      <w:r>
        <w:rPr/>
        <w:t xml:space="preserve">Primátor Frýdku-Místku, jeho náměstek pro zdravotnictví, senátorka  a poslanec se sešli na jednání s vedením nemocnice. Město totiž stále  hledá cestu, jak zajistit plnohodnotné fungování tamního dětského oddělení,  které prochází restrukturalizací po odchodu sedmi lékařů.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"Pořád zaznívají informace, že dětské oddělení je uzavřené. Tak  to jsme zásadně dementovali, protože to pravda není. Staráme se 24 hodin denně  o akutního pacienta, ale protože nefunguje pořád lékařská pohotovostní služba,  tak opravdu nejsme schopni se starat o všechny běžné problémy dětí."</w:t>
      </w:r>
    </w:p>
    <w:p>
      <w:pPr/>
      <w:r>
        <w:rPr>
          <w:b w:val="1"/>
          <w:bCs w:val="1"/>
        </w:rPr>
        <w:t xml:space="preserve">Helena Pešatová, senátorka za Frýdek-Místek/STAN/:</w:t>
      </w:r>
      <w:r>
        <w:rPr/>
        <w:t xml:space="preserve"> "Já jsem ráda, že jsme se sešli s vedením nemocnice,  protože si myslím, že ta otázka je velice ožehavá a věřím, že zajímá určitě  všechny. Nastínili jsme další postup a určitě bude probíhat dialog mezi oběma  stranami v takovémto duchu, aby všechna oddělení nemocnice zůstala nejenom  zachována, ale i prosperovala, v což věříme."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"Za město mohu říct, že jsem předal i konkrétní nabídku  jednoho lékaře, který se na nás obrátil, že by chtěl nastoupit do frýdecké nemocnice  a zároveň jsme nemocnici nabídli tu možnost, že pro začínající lékaře, případně  sestry dětského oddělení jsme schopni nabídnout bydlení, pokud by to pro ně  bylo motivující. Samozřejmě jsme předali informace i o tom, že město nadále  podporuje nemocnici. Aktuálně jsme schválili podpory některých odborných  seminářů a akcí."</w:t>
      </w:r>
    </w:p>
    <w:p>
      <w:pPr/>
      <w:r>
        <w:rPr/>
        <w:t xml:space="preserve">Od dubna musí rodiče v případě akutních problémů s dětmi  ke svému praktikovi, případně do jiného zdravotnického zařízení, pokud není  rozhodnuto z konkrétních důvodů o přijetí dítěte do nemocnice.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"O všechny závažné stavy, o všechny úrazy, o bolesti břicha,  o to se všechno postaráme. Měli jsme hospitalizovaných za měsíc duben 80  procent dětí, které byly hospitalizovány i předešlý měsíc, takže tam ani moc k poklesu  nedošlo. Funguje dětská intenzivní péče i standardní lůžkové oddělení."</w:t>
      </w:r>
    </w:p>
    <w:p>
      <w:pPr/>
      <w:r>
        <w:rPr/>
        <w:t xml:space="preserve">V dubnu bylo v nemocnici hospitalizováno 174 dětí.  Z toho bylo 105 novorozenců, 23 operačních a 35 neoperačních diagnóz.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291/pediatrum-kteri-by-nastoupili-do-nemocnice-ve-frydkumistku-muze-mesto-nabidnout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2026-07-02T13:13:15+02:00</dcterms:created>
  <dcterms:modified xsi:type="dcterms:W3CDTF">2026-07-02T13:13:15+02:00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