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11.5.2022,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truhlářské a zámečnické dílně předvedli, že mají šikovné ruce</w:t>
      </w:r>
    </w:p>
    <w:p>
      <w:pPr/>
      <w:r>
        <w:rPr/>
        <w:t xml:space="preserve">Téměř padesát žáků základních škol z bývalého okresu obsadilo dílny novojičínské Střední školy technické a zemědělské. V soutěži Šikovné ruce ukázali, že se manuální práce nebojí. Jeden z dvoučlenného týmu vyráběl v truhlářské dílně dřevěné prkénko a vařečku, druhý u zámečníků kovovou šablonu. </w:t>
      </w:r>
    </w:p>
    <w:p>
      <w:pPr/>
      <w:r>
        <w:rPr>
          <w:b w:val="1"/>
          <w:bCs w:val="1"/>
        </w:rPr>
        <w:t xml:space="preserve">účastníci soutěže: </w:t>
      </w:r>
    </w:p>
    <w:p>
      <w:pPr/>
      <w:r>
        <w:rPr/>
        <w:t xml:space="preserve">“Zatím to jde a baví mě to. Zatím to zvládám, ještě mám hodinu a půl tak doufám, že to stihnu.”</w:t>
      </w:r>
    </w:p>
    <w:p>
      <w:pPr/>
      <w:r>
        <w:rPr/>
        <w:t xml:space="preserve">“Práce se dřevem mě baví, zkoušel jsme to doma i ve škole. Když nám učitelka řekla, že se bude pořádat soutěž v práci se dřevem a železem, tak jsem se přihlásil, že bych šel.” </w:t>
      </w:r>
    </w:p>
    <w:p>
      <w:pPr/>
      <w:r>
        <w:rPr/>
        <w:t xml:space="preserve">Na zvládnutí úkolu měli soutěžící 2 hodiny. </w:t>
      </w:r>
    </w:p>
    <w:p>
      <w:pPr/>
      <w:r>
        <w:rPr>
          <w:b w:val="1"/>
          <w:bCs w:val="1"/>
        </w:rPr>
        <w:t xml:space="preserve">Luděk Kostelník, </w:t>
      </w:r>
      <w:r>
        <w:rPr>
          <w:b w:val="1"/>
          <w:bCs w:val="1"/>
        </w:rPr>
        <w:t xml:space="preserve">SŠ technická a zemědělská Nový Jičín: </w:t>
      </w:r>
      <w:r>
        <w:rPr/>
        <w:t xml:space="preserve">“Každý výrobek má své rozměry a každý ten rozměr je hodnocen. Nejvíce jsou samozřejmě hodnoceny ty části, kde se vyžaduje přesnost, například tolerované rozměry, úhly, kde ta přesnost je velmi důležitá, oproti třeba běžné délce.”</w:t>
      </w:r>
    </w:p>
    <w:p>
      <w:pPr/>
      <w:r>
        <w:rPr/>
        <w:t xml:space="preserve">Soutěž zručnosti pořádala tato střední škola, která ve své  technické části vyučuje například i truhláře, zedníky, instalatéry, obráběče kovů a další řemesla, už po třinácté. </w:t>
      </w:r>
    </w:p>
    <w:p>
      <w:pPr/>
      <w:r>
        <w:rPr>
          <w:b w:val="1"/>
          <w:bCs w:val="1"/>
        </w:rPr>
        <w:t xml:space="preserve">Bohumír Kusý, ředitel SŠ technické a zemědělské Nový Jičín: </w:t>
      </w:r>
      <w:r>
        <w:rPr/>
        <w:t xml:space="preserve">“Účel hlavně je, aby si žáci, byť v krátkém čase, vyzkoušeli, že z dobře vykonané práce rukama mohou mít radost, a ti mladší, v osmé třídě, aby třeba uvažovali, že se přihlásí na učební obor.”  </w:t>
      </w:r>
    </w:p>
    <w:p>
      <w:pPr/>
      <w:r>
        <w:rPr>
          <w:b w:val="1"/>
          <w:bCs w:val="1"/>
        </w:rPr>
        <w:t xml:space="preserve">Radmila Bayerová, učitelka ZŠ Komenského 66, Nový Jičín: </w:t>
      </w:r>
      <w:r>
        <w:rPr/>
        <w:t xml:space="preserve">“Jsme pravidelný účastník, navštívili jsem všech 13 ročníků. Máme i několik velmi úspěšných žáků, kteří soutěž vyhráli jak v kategorii jednotlivců, tak v kategorii družstev. Co se týče náboru do soutěže, nikdy jsme neměli problém, že bychom nemohli děti získat. Spíš naopak, museli jsme dělat i školní kola, abychom děti na soutěž vybrali.” </w:t>
      </w:r>
    </w:p>
    <w:p>
      <w:pPr/>
      <w:r>
        <w:rPr>
          <w:b w:val="1"/>
          <w:bCs w:val="1"/>
        </w:rPr>
        <w:t xml:space="preserve">Vladan Videnka, učitel ZŠ Jubilejní, Nový Jičín: </w:t>
      </w:r>
      <w:r>
        <w:rPr/>
        <w:t xml:space="preserve">“Máme šikovné děti, které na soutěž chodí rády. Škola se k výuce technických předmětů staví výborně, učíme to od šesté do osmé třídy, v deváté třídě jako volitelný předmět. Navíc máme ve škole úplně nové dílny, jsou tam i 3D tiskárny, počítače, takže škola s k této výuce staví perfektně.”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338/skolaci-v-truhlarske-a-zamecnicke-dilne-predvedli-ze-maji-sikovne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2026-08-18T22:59:23+02:00</dcterms:created>
  <dcterms:modified xsi:type="dcterms:W3CDTF">2026-08-18T22:59:23+02:00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