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Auto vyčištěné vodíkem produkuje podstatně méně emisí</w:t>
      </w:r>
    </w:p>
    <w:p>
      <w:pPr/>
      <w:r>
        <w:rPr/>
        <w:t xml:space="preserve">Vodík bývá nazýván palivem budoucnosti, ale už teď se v mnoha ohledech využívá. Jednou z chytrých technologií, která se používá i v našem regionu, je čištění motorů vodíkem. My jsme nechali v areálu Libros v Ostravě proměřit náš dvanáct let starý služební vůz a absolvovali s ním i celou proceduru vodíkové dekarbonizace spalovacího motoru metodou H2i. Tu nám představil expert v tomto oboru Martin Bužek.</w:t>
      </w:r>
    </w:p>
    <w:p>
      <w:pPr/>
      <w:r>
        <w:rPr>
          <w:b w:val="1"/>
          <w:bCs w:val="1"/>
        </w:rPr>
        <w:t xml:space="preserve">Martin Bužek, expert na vodíkové technologie pro spalovací motory:</w:t>
      </w:r>
      <w:r>
        <w:rPr/>
        <w:t xml:space="preserve"> „Kdysi jsem viděl článek na internetu ohledně vodíkových přestaveb, respektive člověka, který tímto způsobem upravoval vozy. Začal jsem se o to více zajímat a ta technologie mě zaujala natolik, že jsem to začal zkoušet na autech, vyrábět a neustále zlepšovat, abych dokázal ostatním, že ta věc opravdu funguje.“</w:t>
      </w:r>
    </w:p>
    <w:p>
      <w:pPr/>
      <w:r>
        <w:rPr/>
        <w:t xml:space="preserve">Jak tedy funguje?</w:t>
      </w:r>
    </w:p>
    <w:p>
      <w:pPr/>
      <w:r>
        <w:rPr>
          <w:b w:val="1"/>
          <w:bCs w:val="1"/>
        </w:rPr>
        <w:t xml:space="preserve">Martin Bužek, expert na vodíkové technologie pro spalovací motory:</w:t>
      </w:r>
      <w:r>
        <w:rPr/>
        <w:t xml:space="preserve"> „Tato metoda spočívá v tom, že u motorů dochází k obrovské karbonizaci díky nekvalitnímu spalování. Tato technologie z vody vyrábí vodík, s kyslíkem je do motoru přiváděn a ten dokáže motor zevnitř vyčistit bez toho, aby se musela používat nějaká chemie. Následně dochází k tomu, že to očistí ostřikovače, zapalovací svíčky.“</w:t>
      </w:r>
    </w:p>
    <w:p>
      <w:pPr/>
      <w:r>
        <w:rPr/>
        <w:t xml:space="preserve">A co vlastně vodíková dekarbonizace spalovacího motoru obnáší?</w:t>
      </w:r>
    </w:p>
    <w:p>
      <w:pPr/>
      <w:r>
        <w:rPr>
          <w:b w:val="1"/>
          <w:bCs w:val="1"/>
        </w:rPr>
        <w:t xml:space="preserve">Robert Chrobák, mechanik: </w:t>
      </w:r>
      <w:r>
        <w:rPr/>
        <w:t xml:space="preserve">„Motor se musí zahřát, přijedete, dám sondu do oleje, poznám, jestli je motor zahřátý. Dám tam sondu, která mi zjišťuje otáčky, potom jednu do výfuku a změřím emise. Následně se motor vyčistí vodíkem. A znova změřím emise – po.“</w:t>
      </w:r>
    </w:p>
    <w:p>
      <w:pPr/>
      <w:r>
        <w:rPr/>
        <w:t xml:space="preserve">Jak probíhá to samotné čištění vodíkem?</w:t>
      </w:r>
    </w:p>
    <w:p>
      <w:pPr/>
      <w:r>
        <w:rPr>
          <w:b w:val="1"/>
          <w:bCs w:val="1"/>
        </w:rPr>
        <w:t xml:space="preserve">Robert Chrobák, mechanik:</w:t>
      </w:r>
      <w:r>
        <w:rPr/>
        <w:t xml:space="preserve"> „Dá se tam taková hadička z vodíkového generátoru, která vhání vodík. Projde to celým sáním a všechno vyčistí.“</w:t>
      </w:r>
    </w:p>
    <w:p>
      <w:pPr/>
      <w:r>
        <w:rPr/>
        <w:t xml:space="preserve">A jak dopadlo naše služební auto po vyčištění vodíkem?</w:t>
      </w:r>
    </w:p>
    <w:p>
      <w:pPr/>
      <w:r>
        <w:rPr>
          <w:b w:val="1"/>
          <w:bCs w:val="1"/>
        </w:rPr>
        <w:t xml:space="preserve">Martin Bužek, expert na vodíkové technologie pro spalovací motory:</w:t>
      </w:r>
      <w:r>
        <w:rPr/>
        <w:t xml:space="preserve"> „Nejdůležitější je pro nás hodnota HC, která je jedovatá, což je nedokonale spálené palivo, které způsobuje lidem rakovinu a jiné nemoci. Před tím byla hodnota naměřena na čísle třináct, v tuto chvíli se zastavila na čísle čtyři. Výsledek je odhadem o osmdesát procent nižší, než byl před. To je důkaz pro ekologii, což je ten důvod, proč to děláme."</w:t>
      </w:r>
    </w:p>
    <w:p>
      <w:pPr/>
      <w:r>
        <w:rPr/>
        <w:t xml:space="preserve">Odborníci na vodíkovou dekarbonizaci doporučují tuto metodu i u nových vozů – jako prevenci.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1468/chytry-region-auto-vycistene-vodikem-produkuje-podstatne-mene-em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2026-04-09T07:45:27+02:00</dcterms:created>
  <dcterms:modified xsi:type="dcterms:W3CDTF">2026-04-09T07:45:27+02:00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