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19.5.2022,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 celého kraje se zapojí do dopravní soutěže Mladý cyklista</w:t>
      </w:r>
    </w:p>
    <w:p>
      <w:pPr/>
      <w:r>
        <w:rPr/>
        <w:t xml:space="preserve">S pěkným počasím vyjíždí na silnice stále více cyklistů. Nejzrnitějšími jsou děti. Proto je důležité, aby věděly, jak se jako účastníci silničního provozu mají chovat. K tomu se každým rokem pořádá mezinárodní dopravní soutěž Mladý cyklista. Do městského kola se v Havířově zapojilo 80 dětí z 12 škol. Soutěž vyhlašuje Ministerstvo dopravy.</w:t>
      </w:r>
    </w:p>
    <w:p>
      <w:pPr/>
      <w:r>
        <w:rPr>
          <w:b w:val="1"/>
          <w:bCs w:val="1"/>
        </w:rPr>
        <w:t xml:space="preserve">Dagmar Smékalová, BESIP, organizátorka soutěže: </w:t>
      </w:r>
      <w:r>
        <w:rPr/>
        <w:t xml:space="preserve">"Smyslem této akce je, aby se děti naučily ta pravidla, protož víte, jak v dnešní době jezdí řidiči na cestách. aby uměly znát přesně ta pravidla, jak se můžou, nebo nemůžou chovat na silnici při jízdě na kole."</w:t>
      </w:r>
    </w:p>
    <w:p>
      <w:pPr/>
      <w:r>
        <w:rPr/>
        <w:t xml:space="preserve">Během plnění úkolů musely děti předvést zručnost na kole, zvládnout jízdu striktně podle pravidel, nechyběl ani test z provozu na pozemních komunikacích.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“Vůbec mi to nešlo, ale nic se neděje. Bylo to těžké, ale něco jsem zvládla, takže dobrý.”</w:t>
      </w:r>
    </w:p>
    <w:p>
      <w:pPr/>
      <w:r>
        <w:rPr/>
        <w:t xml:space="preserve">V rámci soutěže nechybělo ani stanoviště zdravovědy.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“Kdyby někdo zkolaboval, tak ho první oslovit, jestli reaguje. Pak mu zkontrolovat dýchání. Zda dýchá, nebo nedýchá. Pak mu dát nohy nahoru."</w:t>
      </w:r>
    </w:p>
    <w:p>
      <w:pPr/>
      <w:r>
        <w:rPr/>
        <w:t xml:space="preserve">Okresní kolo se bude konat v Bohumíně. Krajské pak v červnu ve Frenštátě pod Radhoštěm.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1473/zaci-z-celeho-kraje-se-zapoji-do-dopravni-souteze-mlady-cykl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2026-07-09T18:35:15+02:00</dcterms:created>
  <dcterms:modified xsi:type="dcterms:W3CDTF">2026-07-09T18:35:15+02:00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