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20.5.2022,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část úseku obchvatu Třince by měla být zprovozněna ještě letos do zimy</w:t>
      </w:r>
    </w:p>
    <w:p>
      <w:pPr/>
      <w:r>
        <w:rPr/>
        <w:t xml:space="preserve">Stavba posledního úseku obchvatu Třince je plném běhu. Silnice o délce necelých 6 kilometrů spojí už zprovozněný úsek v Neborech s dálnicí D48 mezi Frýdkem-Místkem a Českým Těšínem. Právě v Třanovicích se teď staví mimoúrovňové napojení. </w:t>
      </w:r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“Třanovice - Nebory je jedna z důležitých staveb, která uleví mnoha lidem v té současné průjezdní trase. Přes všechny komplikace pevně doufáme, že se podaří, alespoň v polovičním profilu, ještě v letošním roce stavbu zprovoznit. Je na ní 13 mostních objektů, více než 5 kilometrů nové dálnice a klíčové opravdu je, abychom dokázali už v letošním roce motoristům ulevit. A v příštím roce by se pak ta stavba dokončila celá.”</w:t>
      </w:r>
    </w:p>
    <w:p>
      <w:pPr/>
      <w:r>
        <w:rPr/>
        <w:t xml:space="preserve">Na stavbu obchvatu po celou dobu intenzivně tlačí primátorka Třince, která chce, aby byla silnice v provozu ještě do letošní zimy. 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“Před časem jsem navštívila nového pana ministra dopravy a požádala jsem ho, ať se přijede na místo podívat. Jak vypadají práce, které se týkají třetího úseku navazujícího na obchvat Třince. Protože dle smlouvy měl být průjezdný už v létě letošního roku a zatím to vypadá, že dokončené budou práce až za rok. A pro nás je to naprosto nepřijatelné, protože zejména zimní období znamená větší nárůst nehod a různých nebezpečných situací. Proto chceme, aby pan ministr tlačil na zhotovitele, aby byl alespoň ve zúženém profilu třetí úsek průjezdný. A já jsem přesvědčená, že se to podaří.”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“Pro Třinec i ten třetí úsek je velmi důležitý, protože výjezd z obchvatu Třince je v Neborech, což je ještě část města Třince a právě ty nebezpečné situace v zimním období probíhají tam. Takže je obrovský tlak i ze strany lidí, aby bylo už co nejdříve hotovo. Plus velmi se trápí sousední obce Ropice, Střítež. Takže věřím, že do konce roku budeme jezdit.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1500/posledni-cast-useku-obchvatu-trince-by-mela-byt-zprovoznena-jeste-letos-do-zi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2026-07-10T06:33:07+02:00</dcterms:created>
  <dcterms:modified xsi:type="dcterms:W3CDTF">2026-07-10T06:33:07+02:00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