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Eunika Karviná využívá pro své klienty nově auto s plošinou</w:t>
      </w:r>
    </w:p>
    <w:p>
      <w:pPr/>
      <w:r>
        <w:rPr/>
        <w:t xml:space="preserve">Vozidlo je bezbariérové, hybridní, pohánění nejen benzínem, ale i pomocí elektřiny, využívat se bude na dopravu uživatelů z domácností a na různé výlety.  </w:t>
      </w:r>
    </w:p>
    <w:p>
      <w:pPr/>
      <w:r>
        <w:rPr>
          <w:b w:val="1"/>
          <w:bCs w:val="1"/>
        </w:rPr>
        <w:t xml:space="preserve">Adéla Hovorková, vedoucí střediska Eunika Karviná: "</w:t>
      </w:r>
      <w:r>
        <w:rPr/>
        <w:t xml:space="preserve">Auto jsme si už dlouho přáli, protože jsme dosud využívali osobní vozidlo, které bylo bariérové, nemělo žádnou rampu."</w:t>
      </w:r>
    </w:p>
    <w:p>
      <w:pPr/>
      <w:r>
        <w:rPr>
          <w:b w:val="1"/>
          <w:bCs w:val="1"/>
        </w:rPr>
        <w:t xml:space="preserve">Jana, uživatelka Euniky</w:t>
      </w:r>
      <w:r>
        <w:rPr/>
        <w:t xml:space="preserve">: “ Auto se mi líbí. Těším dobře."</w:t>
      </w:r>
    </w:p>
    <w:p>
      <w:pPr/>
      <w:r>
        <w:rPr/>
        <w:t xml:space="preserve">Vozidlo  najednou může přepravit osm uživatelů, z toho dvě osoby na 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568/stredisko-eunika-karvina-vyuziva-pro-sve-klienty-nove-auto-s-plos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