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hlasování o participativním rozpočtu. Opavané vybírají ze 16 projektů</w:t>
      </w:r>
    </w:p>
    <w:p>
      <w:pPr/>
      <w:r>
        <w:rPr>
          <w:b w:val="1"/>
          <w:bCs w:val="1"/>
        </w:rPr>
        <w:t xml:space="preserve">Kateřina  Geryková, redaktorka, TV POLAR: </w:t>
      </w:r>
      <w:r>
        <w:rPr/>
        <w:t xml:space="preserve">Do  participativního rozpočtu Opavané letos přihlásili 16 projektů.  Jaké nápady obsahovaly?</w:t>
      </w:r>
    </w:p>
    <w:p>
      <w:pPr/>
      <w:r>
        <w:rPr>
          <w:b w:val="1"/>
          <w:bCs w:val="1"/>
        </w:rPr>
        <w:t xml:space="preserve">Adéla  Kozelková, </w:t>
      </w:r>
      <w:r>
        <w:rPr>
          <w:b w:val="1"/>
          <w:bCs w:val="1"/>
        </w:rPr>
        <w:t xml:space="preserve">odb.  rozvoje města a strategického plánování, Magistrát města  Opavy: </w:t>
      </w:r>
      <w:r>
        <w:rPr/>
        <w:t xml:space="preserve">„Letošní  podané nápady obsahovaly opravdu zajímavé projekty. Jednalo se  především o zvelebení městského prostoru, jak už to tak bývá.  Jeden z nápadů je např. znovu vybudování historického alpského  potůčku na Ptačím vrchu. Také se objevily projekty, které chrání  životní prostředí, ochraňují ptactvo. Jeden se třeba soustředí  na polepy zastávek. Ale více podrobností se podrobněji občané  dozví při hlasování.“</w:t>
      </w:r>
    </w:p>
    <w:p>
      <w:pPr/>
      <w:r>
        <w:rPr>
          <w:b w:val="1"/>
          <w:bCs w:val="1"/>
        </w:rPr>
        <w:t xml:space="preserve">Kateřina  Geryková, redaktorka, TV POLAR: </w:t>
      </w:r>
      <w:r>
        <w:rPr/>
        <w:t xml:space="preserve">Často  se mezi nápady objevují dětská hřiště. A mají mezi veřejnosti  velkou podporu při hlasování. Jak je to letos?</w:t>
      </w:r>
    </w:p>
    <w:p>
      <w:pPr/>
      <w:r>
        <w:rPr>
          <w:b w:val="1"/>
          <w:bCs w:val="1"/>
        </w:rPr>
        <w:t xml:space="preserve">Adéla  Kozelková, </w:t>
      </w:r>
      <w:r>
        <w:rPr>
          <w:b w:val="1"/>
          <w:bCs w:val="1"/>
        </w:rPr>
        <w:t xml:space="preserve">odb.  rozvoje města a strategického plánování, Magistrát města  Opavy: </w:t>
      </w:r>
      <w:r>
        <w:rPr/>
        <w:t xml:space="preserve">„Letos  se, samozřejmě, hlásí také dětská hřiště.  Opavané asi  cítí potřebu mít tady prostor pro děti. Máme tady jeden nápad,  který spojuje děti hendikepované a děti zdravé, jde o vybudování  integračního dětského hřiště.“</w:t>
      </w:r>
    </w:p>
    <w:p>
      <w:pPr/>
      <w:r>
        <w:rPr>
          <w:b w:val="1"/>
          <w:bCs w:val="1"/>
        </w:rPr>
        <w:t xml:space="preserve">Kateřina  Geryková, redaktorka, TV POLAR: </w:t>
      </w:r>
      <w:r>
        <w:rPr/>
        <w:t xml:space="preserve">Ještě  mne zajímá doba, která uplyne od podání návrhu k jeho  realizaci. Jak dlouhá bude?   </w:t>
      </w:r>
    </w:p>
    <w:p>
      <w:pPr/>
      <w:r>
        <w:rPr>
          <w:b w:val="1"/>
          <w:bCs w:val="1"/>
        </w:rPr>
        <w:t xml:space="preserve">Adéla  Kozelková, </w:t>
      </w:r>
      <w:r>
        <w:rPr>
          <w:b w:val="1"/>
          <w:bCs w:val="1"/>
        </w:rPr>
        <w:t xml:space="preserve">odb.  rozvoje města a strategického plánování, Magistrát města  Opavy: "</w:t>
      </w:r>
      <w:r>
        <w:rPr/>
        <w:t xml:space="preserve">Vzhledem  k tomu, že nápady se podávaly od ledna do března, nyní jsme je  potřebovali vyhodnotit. Hlasovat se začne v červnu. Takže na  realizace zbývá od července do konce příštího roku. Tedy do  prosince 2023."</w:t>
      </w:r>
    </w:p>
    <w:p>
      <w:pPr/>
      <w:r>
        <w:rPr>
          <w:b w:val="1"/>
          <w:bCs w:val="1"/>
        </w:rPr>
        <w:t xml:space="preserve">Kateřina  Geryková, redaktorka, TV POLAR: </w:t>
      </w:r>
      <w:r>
        <w:rPr/>
        <w:t xml:space="preserve">Město  na realizaci projektů v participativního rozpočtu už třetím  rokem uvolňuje částku 1,5 mil. korun. Nechystá se  navýšení?</w:t>
      </w:r>
    </w:p>
    <w:p>
      <w:pPr/>
      <w:r>
        <w:rPr>
          <w:b w:val="1"/>
          <w:bCs w:val="1"/>
        </w:rPr>
        <w:t xml:space="preserve">Adéla  Kozelková, </w:t>
      </w:r>
      <w:r>
        <w:rPr>
          <w:b w:val="1"/>
          <w:bCs w:val="1"/>
        </w:rPr>
        <w:t xml:space="preserve">odb.  rozvoje města a strategického plánování, Magistrát města  Opavy:</w:t>
      </w:r>
      <w:r>
        <w:rPr/>
        <w:t xml:space="preserve">  "Vzhledem k tomu, jaký počet nápadů se každoročně přihlašuje,  je tato částka z pohledu odboru rozvoje města a strategického  plánování dostatečná. Nicméně konečné číslo záleží vždy  na zastupitelstvu města, které o tom bude rozhodovat v září.“</w:t>
      </w:r>
    </w:p>
    <w:p>
      <w:pPr/>
      <w:r>
        <w:rPr>
          <w:b w:val="1"/>
          <w:bCs w:val="1"/>
        </w:rPr>
        <w:t xml:space="preserve">NÁPADY  PRO OPAVU - hlasování  zde:              www.opava-city/napadyproopavu  </w:t>
      </w:r>
    </w:p>
    <w:p>
      <w:pPr/>
      <w:r>
        <w:rPr/>
        <w:t xml:space="preserve">  zahájení  hlasování:       1. 6. 2022 ve 12:00 hod.</w:t>
      </w:r>
    </w:p>
    <w:p>
      <w:pPr/>
      <w:r>
        <w:rPr/>
        <w:t xml:space="preserve">  ukončení  hlasování:     15. 6. 2022 ve  12:00 hod.     </w:t>
      </w:r>
    </w:p>
    <w:p>
      <w:pPr/>
      <w:r>
        <w:rPr/>
        <w:t xml:space="preserve">  Zveřejnění  výsledků:    16. 6.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710/zacalo-hlasovani-o-participativnim-rozpoctu-opavane-vybiraji-ze-16-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2026-07-07T23:58:48+02:00</dcterms:created>
  <dcterms:modified xsi:type="dcterms:W3CDTF">2026-07-07T23:58:48+02:00</dcterms:modified>
</cp:coreProperties>
</file>

<file path=docProps/custom.xml><?xml version="1.0" encoding="utf-8"?>
<Properties xmlns="http://schemas.openxmlformats.org/officeDocument/2006/custom-properties" xmlns:vt="http://schemas.openxmlformats.org/officeDocument/2006/docPropsVTypes"/>
</file>