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JACKi pořádalo tradiční Jablunkovské dvorky, které zvelebují město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“Letos máme 5. edici Jablunkovských dvorků. Přizvali jsme naše řemeslníky, paní Agátku Valalíkovou, Honzu Valalíka a Jirku Cieslara, kteří pracují s tématem zkrášlení veřejného prostranství tady u nás pod kaštany. V rámci řezbářského sympozia vzniknou odpočinkové lavičky, vzniknou ozdobné prvky, ve kterých budou umístěny květiny. No a necháme se překvapit, co ještě vykouzlí.”</w:t>
      </w:r>
    </w:p>
    <w:p>
      <w:pPr/>
      <w:r>
        <w:rPr>
          <w:b w:val="1"/>
          <w:bCs w:val="1"/>
        </w:rPr>
        <w:t xml:space="preserve">Agata Valalíková, umělecká řezbářka:</w:t>
      </w:r>
      <w:r>
        <w:rPr/>
        <w:t xml:space="preserve"> “Pokud se jedná o Jablunkovské dvorky, tak se řeže na zadané téma. Vždycky se domluvíme. Nikdo mezi sebou nesoutěží. Momentálně vyřezáváme posezení u vody, u Lomňanky, aby si lidé mohli kde sednout, odpočinout a protože se jedná o Jablunkov, tak motivy jsou spojeny s jablíčky. Bude to všechno o jablíčkách, o ježcích, o posezení, o krásném koukání na přírodu.” 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“Měli jsme tady i workshopy pro děti. Zkrášlily tady venkovní schodiště, kam umístily rovněž text písně Za Jablunkovem 7 mil, která je typická pro tady tento region Jablunkovska. Plus si to ozdobily dle svého uvážení. Dále probíhají workshopy s pryskyřicí. Paní Krystyna Foltová pracuje s živými květinkami a umělou pryskyřicí, takže dámy si mohou vyrobit šperky, brožky a přívěsky.”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32164/jacki-poradalo-tradicni-jablunkovske-dvorky-ktere-zvelebuj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2026-07-10T12:28:37+02:00</dcterms:created>
  <dcterms:modified xsi:type="dcterms:W3CDTF">2026-07-10T12:28:37+02:00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