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začalo druhé kolo sečí travnatých ploch</w:t>
      </w:r>
    </w:p>
    <w:p>
      <w:pPr/>
      <w:r>
        <w:rPr/>
        <w:t xml:space="preserve">25 pracovníků Technických služeb ve Frýdku-Místku od začátku  května pravidelně brázdí ulice na sekačkách a s křovinořezy. Musejí se  postarat o poměrně velké množství parkových a parterových trávníků.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"Máme po první seči parkových trávníků. To jsou právě ty  trávníky, které jsou v sídlištích. To je ta sídlištní zeleň, kterých je více  jak milion metrů čtverečních. Tady na těchto plochách máme plánovány na tento  rok 3 seče."</w:t>
      </w:r>
    </w:p>
    <w:p>
      <w:pPr/>
      <w:r>
        <w:rPr/>
        <w:t xml:space="preserve">První seč na sídlištích byla dokončena v polovině června  a vzápětí postupně najely sekačky na začátek seče číslo dvě.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"Začneme částí města Frýdek-Jih, to znamená asi s největším  sídlištěm Slezská. Co se týče parterových trávníků, to jsou trávníky, které  jsou v té nejvyšší intenzitě údržby. Tam máme hotovou třetí seč a budeme  pokračovat čtvrtou sečí. Ta seč na těch parkových trávnících trvá cirka 6  týdnů."</w:t>
      </w:r>
    </w:p>
    <w:p>
      <w:pPr/>
      <w:r>
        <w:rPr/>
        <w:t xml:space="preserve">U parkových trávníků by tak druhé sečení mělo být hotové do  konce července.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"Máme zpracovaný harmonogram, ten je opravdu za předpokladu, že  nám přeje počasí a jsme schopni ho dodržovat. Co se týče, když nám vypadne  kvůli počasí, byť dva, tři dny, tak samozřejmě se ta seč protahuje o ty dny,  kdy nemůže technika vyjet."</w:t>
      </w:r>
    </w:p>
    <w:p>
      <w:pPr/>
      <w:r>
        <w:rPr/>
        <w:t xml:space="preserve">Je třeba také počítat s tím, že déšť plevelu výrazně prospívá  a tráva tak po dešti roste mnohem rychleji. Pracovníci technických služeb tak  nemůžou být v některých situacích na dvou místech současně, ale řídí se  podle plánu.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"Samozřejmě, když si vezmu, že dneska i město se musí na to  dívat i z ekonomické situace, protože i my opravdu dneska se potýkáme se  zdražováním. Zrovna teda u těch sečí je to otázka paliv, které meziročně nám  šly o 52 procent nahoru. Takže samozřejmě i toto má vliv na to, že děláme  plánovaně ty tři seče na těch parkových trávnících."</w:t>
      </w:r>
    </w:p>
    <w:p>
      <w:pPr/>
      <w:r>
        <w:rPr/>
        <w:t xml:space="preserve">Jedna seč všech druhů trávníků spolu s náklady na odstranění  odpadů vyjde zhruba na 3,3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200/ve-frydkumistku-zacalo-druhe-kolo-seci-travnat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2026-07-01T04:13:14+02:00</dcterms:created>
  <dcterms:modified xsi:type="dcterms:W3CDTF">2026-07-01T04:13:14+02:00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