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cesty, jak bojovat s horkem a suchem. Ve městě jsou opět i oblíbená mlžítka</w:t>
      </w:r>
    </w:p>
    <w:p>
      <w:pPr/>
      <w:r>
        <w:rPr/>
        <w:t xml:space="preserve">Frýdek-Místek hledá různé cesty, jak bojovat se změnami  klimatu. Letní dny bývají v posledních letech opravdu velmi horké. </w:t>
      </w:r>
    </w:p>
    <w:p>
      <w:pPr/>
      <w:r>
        <w:rPr>
          <w:b w:val="1"/>
          <w:bCs w:val="1"/>
        </w:rPr>
        <w:t xml:space="preserve">Jana Musálková Jeckelová, mluvčí Frýdku-Místku: </w:t>
      </w:r>
      <w:r>
        <w:rPr/>
        <w:t xml:space="preserve">"Ve Frýdku-Místku máme už řadu opatření, která nám pomáhají v boji  proti suchu nebo ve zpříjemňování horkých dnů. Jsou to například luční trávníky,  kterých máme v Sadech Bedřicha Smetany přes 3000 metrů čtverečních."</w:t>
      </w:r>
    </w:p>
    <w:p>
      <w:pPr/>
      <w:r>
        <w:rPr/>
        <w:t xml:space="preserve">Původně šlo o parkové nebo parterové trávníky, které byly  převedeny do režimu lučních.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"To jsou ty, které se méně častěji sečou. Jsou oázou pro  hmyz, jsou krásné na pohled a mají tu funkci, že zadržují vláhu v půdě. Chceme  postupně jejich počet navyšovat. Dalším z opatření jsou například nádrže na  zadržování dešťové vody. A to u dvou základních škol anebo také poblíž nemocnice  u arboreta, tam máme obnovenou tůňku."</w:t>
      </w:r>
    </w:p>
    <w:p>
      <w:pPr/>
      <w:r>
        <w:rPr/>
        <w:t xml:space="preserve">Kromě toho se město snaží všeobecně snižovat podíl betonových  a asfaltových ploch na úkor zvyšování výsadby zeleně. Zároveň se sadí i nové  stromy, které v budoucnu poskytnou potřebný stín. 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"V průběhu tropických dnů, jakmile nastanou, jsme také  připraveni zpříjemnit klima frekventovaných místních částí i průjezdem  kropičky, která bude provádět takzvanou ozonizaci. Tím, že bude rozstřikovat  vodu do prostoru."</w:t>
      </w:r>
    </w:p>
    <w:p>
      <w:pPr/>
      <w:r>
        <w:rPr>
          <w:b w:val="1"/>
          <w:bCs w:val="1"/>
        </w:rPr>
        <w:t xml:space="preserve">Jana Musálková Jeckelová, mluvčí  Frýdku-Místku:</w:t>
      </w:r>
      <w:r>
        <w:rPr/>
        <w:t xml:space="preserve"> "Pak to jsou také zelená parkoviště anebo zpříjemňujeme  obyvatelům v horkých dnech pobyt ve městě pomocí rosítek. Tak jsou dvě,  jedno umístěné v Sadech Komenského ve Frýdku a druhé je u křížového  podchodu v Tržní ulici v Místku."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"To rozmístění je dáno tím, že se snažíme obsáhnout nejfrekventovanější  místa, kde chodí chodci. Kde by to mohlo zpříjemnit klima v těch parných  dnech. A zároveň jsme limitováni možností napojení na vodu, kdy u kašen už dnes  existují vodovodní přípojky s pitnou vodou. A mlžítka jsou napojena na tady  tyto přípojky. Takže je to takové technické omezení trochu. Mlžítka jsme částečně vyrobili, částečně objednali, ale  sestavili jsme je u nás v technických službách včetně zprovoznění,  rozmístění, je to v naší režii."</w:t>
      </w:r>
    </w:p>
    <w:p>
      <w:pPr/>
      <w:r>
        <w:rPr/>
        <w:t xml:space="preserve">Město zároveň připravuje také novou adaptační strategii.  Lidé mohou do konce prázdnin vyznačit v pocitové mapě, kterou najdou na  internetu, kde je jim v horkých letních dnech ve městě příjemně anebo naopak.  Cílem je vytvořit plán konkrétních  opatření, která v budoucnu pomohou lépe čelit vlnám veder, sucha nebo  přívalovým dešťům.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58/frydekmistek-hleda-cesty-jak-bojovat-s-horkem-a-suchem-ve-meste-jsou-opet-i-oblibena-mlz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2026-07-01T12:25:52+02:00</dcterms:created>
  <dcterms:modified xsi:type="dcterms:W3CDTF">2026-07-01T12:25:52+02:00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