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11.7.2022, 12:19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ČSSD se do voleb spojila v Ostravě s hnutím LEČO. Doufají v minimálně 5 procent hlasů</w:t>
      </w:r>
    </w:p>
    <w:p>
      <w:pPr/>
      <w:r>
        <w:rPr/>
        <w:t xml:space="preserve">Pro zářiové komunální volby se v Ostravě vytvořila nová koalice. Tvoří ji ČSSD a hnutí LEČO - Lepší a čistá Ostrava. Lídrem seskupení je někdejší primátor Petr Kajnar, který už město 8 let vedl. Do Ostravy chce přilákat soukromé investory, stavět parkovací domy a pomáhat lidem. </w:t>
      </w:r>
    </w:p>
    <w:p>
      <w:pPr/>
      <w:r>
        <w:rPr>
          <w:b w:val="1"/>
          <w:bCs w:val="1"/>
        </w:rPr>
        <w:t xml:space="preserve">Petr Kajnar (ČSSD), kandidát na primátora Ostravy:</w:t>
      </w:r>
      <w:r>
        <w:rPr/>
        <w:t xml:space="preserve"> "Nějaký čas nebudeme vybírat daň z nemovitosti nebo ji rozhodně nebudeme zvyšovat, představujeme si, že nebudeme zvyšovat jízdné i když náklady dopravního podniku stoupnou, odpustíme lidem poplatky za psy a poplatky za odpady."  </w:t>
      </w:r>
    </w:p>
    <w:p>
      <w:pPr/>
      <w:r>
        <w:rPr/>
        <w:t xml:space="preserve">Seskupení chce společně kandidovat ve Slezské Ostravě, Porubě a také Ostravě-Jihu, kde je lídrem bývalý starosta Karel Sibinský z ČSSD.</w:t>
      </w:r>
    </w:p>
    <w:p>
      <w:pPr/>
      <w:r>
        <w:rPr>
          <w:b w:val="1"/>
          <w:bCs w:val="1"/>
        </w:rPr>
        <w:t xml:space="preserve">Karel Sibinský, kandidát na starostu Ostravy-Jihu: </w:t>
      </w:r>
      <w:r>
        <w:rPr/>
        <w:t xml:space="preserve">"Chtěli bychom se vrátit k těm svým bývalým programům, které tady byly úspěšné, tzn. parkovací záležitosti, omezit likvidaci zeleně na úkor různých Lidlů a podobných záležitostí, dostavět vodní areál."   </w:t>
      </w:r>
    </w:p>
    <w:p>
      <w:pPr/>
      <w:r>
        <w:rPr/>
        <w:t xml:space="preserve">V některých dalších obvodech pak staví vlastní kandidátku jen jedno z uskupení a v centrálním obvodu budou dokonce kandidovat proti sobě. Například ve Vítkovicích chce být starostou současný člen rady tohoto obvodu Petr Bašek.</w:t>
      </w:r>
    </w:p>
    <w:p>
      <w:pPr/>
      <w:r>
        <w:rPr>
          <w:b w:val="1"/>
          <w:bCs w:val="1"/>
        </w:rPr>
        <w:t xml:space="preserve">Petr Bašek, kandidát na starostu Ostravy-Vítkovic: </w:t>
      </w:r>
      <w:r>
        <w:rPr/>
        <w:t xml:space="preserve">"Prioritou je, stejně jako ve městě, bezpečnost. Vítkovice mají bohužel nedobrou pověst, co se týká bezpečnosti. Snažíme se to změnit.</w:t>
      </w:r>
    </w:p>
    <w:p>
      <w:pPr/>
      <w:r>
        <w:rPr/>
        <w:t xml:space="preserve">Kandidát na primátora Petr Kajnar doufá, že se koalici podaří na magistrátu překonat pětiprocentní hranici a úspěchem pak prý bude 10 procent hlasů.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32372/cssd-se-do-voleb-spojila-v-ostrave-s-hnutim-leco-doufaji-v-minimalne-5-procent-hla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2026-07-14T23:26:13+02:00</dcterms:created>
  <dcterms:modified xsi:type="dcterms:W3CDTF">2026-07-14T23:26:13+02:00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