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Sekáči soutěžili v co nejrychlejším kosení nejvýchodnější louky Česka</w:t>
      </w:r>
    </w:p>
    <w:p>
      <w:pPr/>
      <w:r>
        <w:rPr/>
        <w:t xml:space="preserve">Louka v Bukovci je součástí přírodní rezervace. Ruční kosení jí proto prospívá. Letošní soutěže se zúčastnilo bezmála 30 sekáčů a nechyběly ani ženy a jeden 8letý zástupce dětské generace. </w:t>
      </w:r>
    </w:p>
    <w:p>
      <w:pPr/>
      <w:r>
        <w:rPr>
          <w:b w:val="1"/>
          <w:bCs w:val="1"/>
        </w:rPr>
        <w:t xml:space="preserve">Jakub Jalovičor, nejmladší soutěžící sekáč:</w:t>
      </w:r>
      <w:r>
        <w:rPr/>
        <w:t xml:space="preserve"> “Dneska se mi sekalo dobře. Trávu sekám doma a na soutěž jsem čekal celý rok.”</w:t>
      </w:r>
    </w:p>
    <w:p>
      <w:pPr/>
      <w:r>
        <w:rPr/>
        <w:t xml:space="preserve">Soutěž pořádá obec, která tím chce zachovat jednu z místních tradic.</w:t>
      </w:r>
    </w:p>
    <w:p>
      <w:pPr/>
      <w:r>
        <w:rPr>
          <w:b w:val="1"/>
          <w:bCs w:val="1"/>
        </w:rPr>
        <w:t xml:space="preserve">Czepczorová Monika (Pro Bukovec), starostka Bukovce:</w:t>
      </w:r>
      <w:r>
        <w:rPr/>
        <w:t xml:space="preserve"> “Mám za to, že ty tradice se tady dodržují, nicméně hledáme ty mladé talenty a doufáme, že ta tradice se bude předávat z pokolení na pokolení. Nechceme, aby se na to kosení zapomnělo. Je to šetrné, ekologické a v dnešní době také levné.”</w:t>
      </w:r>
    </w:p>
    <w:p>
      <w:pPr/>
      <w:r>
        <w:rPr/>
        <w:t xml:space="preserve">Rozhodujícím kritériem v soutěži nebyl jen čas, ale také preciznost odvedeného díla, kterou hodnotili porotci. </w:t>
      </w:r>
    </w:p>
    <w:p>
      <w:pPr/>
      <w:r>
        <w:rPr>
          <w:b w:val="1"/>
          <w:bCs w:val="1"/>
        </w:rPr>
        <w:t xml:space="preserve">Stanislav Kobielusz, porotce: </w:t>
      </w:r>
      <w:r>
        <w:rPr/>
        <w:t xml:space="preserve">“Po skončení přijde porota, která zhodnotí, zda je pokos pěkně uložený a jak vypadá strniště.”</w:t>
      </w:r>
    </w:p>
    <w:p>
      <w:pPr/>
      <w:r>
        <w:rPr/>
        <w:t xml:space="preserve">První dvě místa obsadili zkušení sekáči ze Slovenska. Třetím byl Petr Čmiel z Mostů u Jablunkova, který přiznal, že podcenil přípravu. </w:t>
      </w:r>
    </w:p>
    <w:p>
      <w:pPr/>
      <w:r>
        <w:rPr>
          <w:b w:val="1"/>
          <w:bCs w:val="1"/>
        </w:rPr>
        <w:t xml:space="preserve">Petr Čmiel, soutěžící sekáč: </w:t>
      </w:r>
      <w:r>
        <w:rPr/>
        <w:t xml:space="preserve">“</w:t>
      </w:r>
      <w:r>
        <w:rPr>
          <w:i w:val="1"/>
          <w:iCs w:val="1"/>
        </w:rPr>
        <w:t xml:space="preserve">Je to úspěch, ale je třeba tomu věnovat čas a energii.</w:t>
      </w:r>
      <w:r>
        <w:rPr/>
        <w:t xml:space="preserve"> Je třeba trénovat déle než 8 minut před závodem.”</w:t>
      </w:r>
    </w:p>
    <w:p>
      <w:pPr/>
      <w:r>
        <w:rPr/>
        <w:t xml:space="preserve">Ručně pokosenou louku teď mohou obdivovat všichni turisté, kteří míří k nedalekému nejvýchodnějšímu bodu Česka.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534/sekaci-soutezili-v-co-nejrychlejsim-koseni-nejvychodnejsi-louky-c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2026-07-10T16:27:56+02:00</dcterms:created>
  <dcterms:modified xsi:type="dcterms:W3CDTF">2026-07-10T16:27:56+02:00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