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Garáže u dětského hřiště v Havířově zdobí pohádkové postavy</w:t>
      </w:r>
    </w:p>
    <w:p>
      <w:pPr/>
      <w:r>
        <w:rPr/>
        <w:t xml:space="preserve">Takto krásně pohádkovými bytostmi vyzdobil pan Škobrtal z Havířova zadní stěny garáží, které se nachází v bezprostřední blízkosti hřiště. Motivací pro něho byly děti. </w:t>
      </w:r>
    </w:p>
    <w:p>
      <w:pPr/>
      <w:r>
        <w:rPr>
          <w:b w:val="1"/>
          <w:bCs w:val="1"/>
        </w:rPr>
        <w:t xml:space="preserve">Vít Škobrtal, autor maleb: </w:t>
      </w:r>
      <w:r>
        <w:rPr/>
        <w:t xml:space="preserve">"Tato stěna u hřiště byla pomalovaná hanlivými </w:t>
      </w:r>
      <w:r>
        <w:rPr>
          <w:i w:val="1"/>
          <w:iCs w:val="1"/>
        </w:rPr>
        <w:t xml:space="preserve">a nelichotivými</w:t>
      </w:r>
      <w:r>
        <w:rPr/>
        <w:t xml:space="preserve"> obrázky. A vzhledem k tomu, že si tu hrají malé děti, i moje děti, tak jsem se rozhodl, že by nebylo špatné zkusit navrhnout majitelům, garážníkům, jestli by byli ochotni povolit, abych ji nějakým způsobem vylepšil.”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perfektní, vrací se tady více dětí."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“Hodně se mi to líbí, protože tady je celkem dobrý beton a taťka to tady chtěl vyzdobit, ať tady je více dětí. Tak se rozhodl, že začne malovat.”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protože je to tu alespoň více veselejší.”</w:t>
      </w:r>
    </w:p>
    <w:p>
      <w:pPr/>
      <w:r>
        <w:rPr/>
        <w:t xml:space="preserve">Městu se nápad zalíbil a autora podpořilo finančně na nákup barev a sprejů.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"Nápad je to skvělý a mne už v hlavě napadá, že bychom mohli i některé výměníky takto vyzdobit. Já si myslím, že když budu mít poradu s řediteli školek, tak možná některé školky mají boční škaredou plochu nevyužitou a tam by se to mohlo také osvěžit pro ty děti.”</w:t>
      </w:r>
    </w:p>
    <w:p>
      <w:pPr/>
      <w:r>
        <w:rPr/>
        <w:t xml:space="preserve">Zájem o graffiti neprojevily jen děti, ale autora oslovili i místní obyvatelé, kteří vznesli požadavek, aby na jednu garáž nasprejoval postavičky ze seriálu Simpsonovi.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536/garaze-u-detskeho-hriste-v-havirove-zdobi-pohadkove-po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2026-07-06T15:56:55+02:00</dcterms:created>
  <dcterms:modified xsi:type="dcterms:W3CDTF">2026-07-06T15:56:55+02:00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