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v Butovicích i točna budou hotovy do konce září</w:t>
      </w:r>
    </w:p>
    <w:p>
      <w:pPr/>
      <w:r>
        <w:rPr/>
        <w:t xml:space="preserve">Stavba poslední etapy chodníku v části Butovice začala 1. června, práce by měly být ukončeny do konce září, samotná kolaudace je plánována na říjen. Řidiči tu při průjezdu musí počítat s omezeným provozem, který je řízen semafory.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uplynulých letech jsme postupně vystavěli nový chodník od křižovatky s ulicí Moravská a postupujeme v jednotlivých etapách až k závěru této části obce. Vzniká novostavba chodníku, na který bude navazovat kompletní rekonstrukce autobusové točny u zastávky STS.”  </w:t>
      </w:r>
    </w:p>
    <w:p>
      <w:pPr/>
      <w:r>
        <w:rPr>
          <w:b w:val="1"/>
          <w:bCs w:val="1"/>
        </w:rPr>
        <w:t xml:space="preserve">Radmila Nováková, vedoucí odboru SŘPÚaR: </w:t>
      </w:r>
      <w:r>
        <w:rPr/>
        <w:t xml:space="preserve">“Předmětem investiční akce je vybudování chodníkového tělesa, jeho odvodnění, vyřešení sjezdů k rodinným domům. Součástí stavby bude i  místo pro přecházení v počátku chodníkového tělesa, abychom přešli na druhou stranu směrem na most a směrem k nově budované autobusové točně.”  </w:t>
      </w:r>
    </w:p>
    <w:p>
      <w:pPr/>
      <w:r>
        <w:rPr/>
        <w:t xml:space="preserve">Rekonstrukce samotné  točny začne počátkem srpna.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“Dojde k přemístění autobusové zastávky na druhou stranu komunikace, budou upravené odstavené plochy pro osobní automobily. Upraveny budou vjezdy a celkový povrch té točny, aby to vyhovovalo všem bezpečnostním a moderním předpisům.”</w:t>
      </w:r>
    </w:p>
    <w:p>
      <w:pPr/>
      <w:r>
        <w:rPr/>
        <w:t xml:space="preserve">Celková investice vyjmenovaných staveb je 18 milionů 100 tisíc korun, ovšem rozpočet města na ni zdaleka nebude sám. Konkrétně na stavbu chodníku získala radnice dotaci. </w:t>
      </w:r>
    </w:p>
    <w:p>
      <w:pPr/>
      <w:r>
        <w:rPr>
          <w:b w:val="1"/>
          <w:bCs w:val="1"/>
        </w:rPr>
        <w:t xml:space="preserve">Radmila Nováková, vedoucí odboru SŘPÚaR: </w:t>
      </w:r>
      <w:r>
        <w:rPr/>
        <w:t xml:space="preserve">“Město Studénka obdrželo dotaci ze Státního fondu dopravní infrastruktury ve výši 4 a půl milionů korun, tato částka představuje 85 procent uznatelných nákladů.” </w:t>
      </w:r>
    </w:p>
    <w:p>
      <w:pPr/>
      <w:r>
        <w:rPr/>
        <w:t xml:space="preserve">Stavba chodníku olemuje poměrně dost frekventovanou silnici, která spojuje Butovice s Bílovcem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“Naší prioritou je samozřejmě bezpečnost našich občanů. Chodník v této lokalitě nebyl, je tady poměrně hustá zástavba rodinnými domy a občané i děti měli hodně komplikovanou dopravu, ať už na autobusovou zastávku nebo dále do města. Novým chodníkem, po kterém se mohou pohybovat, samozřejmě hodně zvýšíme bezpečnost.”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558/chodnik-v-butovicich-i-tocna-budou-hotovy-do-konce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2026-05-08T19:30:16+02:00</dcterms:created>
  <dcterms:modified xsi:type="dcterms:W3CDTF">2026-05-08T19:30:16+02:00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