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připravila pro děti první příměstský tábor</w:t>
      </w:r>
    </w:p>
    <w:p>
      <w:pPr/>
      <w:r>
        <w:rPr/>
        <w:t xml:space="preserve">Knihovna celoročně připravuje pro širokou veřejnost a zejména pak pro děti nejrůznější aktivity. Ne jinak tomu je i o letních prázdninách. Tentokrát se však zaměstnanci rozhodli, že připraví i týdenní příměstských tábor. Pro děti byl nachystán program jak v knihovně, tak v blízkém okolí. </w:t>
      </w:r>
    </w:p>
    <w:p>
      <w:pPr/>
      <w:r>
        <w:rPr>
          <w:b w:val="1"/>
          <w:bCs w:val="1"/>
        </w:rPr>
        <w:t xml:space="preserve">Michaela Tobolová, vedoucí dětského oddělení knihovny:</w:t>
      </w:r>
      <w:r>
        <w:rPr/>
        <w:t xml:space="preserve"> “Díky počasí jsme mohli využít krásné okolí Lučiny, takže jsme s dětmi vyrazili na procházky, kde jsme měli připravené i různé aktivity. Jeden den jsme vyrazili také do včelařského areálu, kde nám pan Vavřík připravil krásný program. Děti dostaly kukly a vyrazili jsme mezi úly. Tábor se nese ve znamení smyslů, poslední den jsme zakončili sluchem. Děti měly možnost se zúčastnit bubnování, takového relaxačního, zklidňujícího programu a čeká je ještě nějaká aktivita a budeme vyrábět takovou brumlu.”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“Líbilo se mi to hodně, byl super. A nejvíce se mi asi líbilo včera, jak jsme byli na výletě. Byli jsme na bludovickém zámku na nádvoří a pak nám vysvětloval jeden pán o včeličkách.”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“Našla jsem si tu dobré kamarády a líbilo se mi, že jsme mohli jít za včelami a že tu máme různé hry.”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 jsem se, protože mi to přišlo zajímavé poznávat smysly. Líbilo se mi to moc, našel jsem si nějaké kamarády, užil jsem si program.”</w:t>
      </w:r>
    </w:p>
    <w:p>
      <w:pPr/>
      <w:r>
        <w:rPr/>
        <w:t xml:space="preserve">Jaké smysly jste poznávali?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“Všechny. V pondělí zrak, v úterý hmat, ve středu čich, ve čtvrtek chuť a dneska sluch.” </w:t>
      </w:r>
    </w:p>
    <w:p>
      <w:pPr/>
      <w:r>
        <w:rPr/>
        <w:t xml:space="preserve">Radnice by chtěla, aby se tábory v knihovně staly tradicí.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jsem ráda, že jsme s paní ředitelkou hovořili o tom, že by v příštím roce udělali více těch turnusů a že by už to bylo nějaké pravidlo, že městská knihovna udělá příměstské tábory zaměřené na různé aktivity dětí. Na podporu četby, na podporu hudby a tak, jak to máme v knihovnách nastavené.”</w:t>
      </w:r>
    </w:p>
    <w:p>
      <w:pPr/>
      <w:r>
        <w:rPr/>
        <w:t xml:space="preserve">Knihovna také prosí veřejnost, aby navštívila nové webové stránky informačního centra </w:t>
      </w:r>
      <w:hyperlink r:id="rId9" w:history="1">
        <w:r>
          <w:rPr/>
          <w:t xml:space="preserve">www.havirov-info.cz</w:t>
        </w:r>
      </w:hyperlink>
      <w:r>
        <w:rPr/>
        <w:t xml:space="preserve"> a svými podněty pomohla tyto stránky ještě vylepšit. </w:t>
      </w:r>
    </w:p>
    <w:p>
      <w:pPr/>
      <w:r>
        <w:rPr>
          <w:b w:val="1"/>
          <w:bCs w:val="1"/>
        </w:rPr>
        <w:t xml:space="preserve">Dagmar Čuntová, ředitelka Městské knihovny: </w:t>
      </w:r>
      <w:r>
        <w:rPr/>
        <w:t xml:space="preserve">“Druhá prosba ještě je také pro uživatele knihovny. V současné době probíhá internetové a papírové dotazníkové šetření o službách knihovny a také všechny podněty, které získáme, přispějí ke zlepšování našich služeb.”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686/havirovska-knihovna-pripravila-pro-deti-prvni-primestsky-tabor" TargetMode="External"/><Relationship Id="rId9" Type="http://schemas.openxmlformats.org/officeDocument/2006/relationships/hyperlink" Target="http://www.havirov-inf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2026-07-06T13:15:07+02:00</dcterms:created>
  <dcterms:modified xsi:type="dcterms:W3CDTF">2026-07-06T13:15:07+02:00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