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5.8.2022, 05:57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na čas omezí kapacitu dětského oddělení Slezské nemocnice</w:t>
      </w:r>
    </w:p>
    <w:p>
      <w:pPr/>
      <w:r>
        <w:rPr/>
        <w:t xml:space="preserve">Naposledy  pavilon dětského oddělení prošel stavebními úpravami před 20  lety. Hlavním důvodem nynější rekonstrukce byly dnes už  nevyhovující hygienické podmínky. Chyběl zde dostatek  toalet a  sprch. Třípodlažní budova v areálu Slezské  nemocnice se teď postupně modernizuje.   </w:t>
      </w:r>
    </w:p>
    <w:p>
      <w:pPr/>
      <w:r>
        <w:rPr>
          <w:b w:val="1"/>
          <w:bCs w:val="1"/>
        </w:rPr>
        <w:t xml:space="preserve">Karel  Siebert, ředitel, Slezská nemocnice v Opavě: </w:t>
      </w:r>
      <w:r>
        <w:rPr/>
        <w:t xml:space="preserve">„My  budeme rekonstrukci provádět na dvě etapy, a to podle poschodí a  podle jednotek, které jsou na dětském oddělení. Takže  bude k dispozici pouze omezená kapacita.“</w:t>
      </w:r>
    </w:p>
    <w:p>
      <w:pPr/>
      <w:r>
        <w:rPr/>
        <w:t xml:space="preserve">Během  dvou červencových týdnů bylo oddělení kvůli stavebnímu ruchu  úplně uzavřeno. Dělníci se nejprve pustili do přestavby 1.  patra, kde jsou pokoje pro starší děti a  JIP. Tato část budovy už je v provozu a přijímá  pacienty. Dělníci se nyní přesunuli do dalšího podlaží,  a tak hospitalizovaní musí počítat se sníženým komfortem během  pobytu v nemocnici.    </w:t>
      </w:r>
    </w:p>
    <w:p>
      <w:pPr/>
      <w:r>
        <w:rPr>
          <w:b w:val="1"/>
          <w:bCs w:val="1"/>
        </w:rPr>
        <w:t xml:space="preserve">Lucie  Bartkovská, matka dětského pacienta: </w:t>
      </w:r>
      <w:r>
        <w:rPr/>
        <w:t xml:space="preserve">„Slyšíme  tady ruch ráno, ale nějak nás to neobtěžuje. Není  to něco, co by se nedalo vydržet.“</w:t>
      </w:r>
    </w:p>
    <w:p>
      <w:pPr/>
      <w:r>
        <w:rPr/>
        <w:t xml:space="preserve">Zatímco  v běžném provozu dětské oddělení disponuje třemi desítkami  lůžek, během rekonstrukce se jejich počet výrazně snížil.</w:t>
      </w:r>
    </w:p>
    <w:p>
      <w:pPr/>
      <w:r>
        <w:rPr>
          <w:b w:val="1"/>
          <w:bCs w:val="1"/>
        </w:rPr>
        <w:t xml:space="preserve">Dalibor  Hudec, primář, dětské odd., Slezská nemocnice v Opavě: </w:t>
      </w:r>
      <w:r>
        <w:rPr/>
        <w:t xml:space="preserve">„Máme  zhruba poloviční kapacitu, než za běžných podmínek.  Máme  otevřená  dvě ze tří oddělení. S  tím, že přijímáme všechny věkové kategorie na jedno zprovozněné oddělní.    </w:t>
      </w:r>
    </w:p>
    <w:p>
      <w:pPr/>
      <w:r>
        <w:rPr/>
        <w:t xml:space="preserve">Děti  jsou zde nyní hospitalizovány nejčastěji s komplikovanými  angínami či letními virózami.</w:t>
      </w:r>
    </w:p>
    <w:p>
      <w:pPr/>
      <w:r>
        <w:rPr>
          <w:b w:val="1"/>
          <w:bCs w:val="1"/>
        </w:rPr>
        <w:t xml:space="preserve">Kamila  Krčmová, dětská sestra, Slezská nemocnice v Opavě: </w:t>
      </w:r>
      <w:r>
        <w:rPr/>
        <w:t xml:space="preserve">„Ta  práce je teď náročnější. Více musíme konzultovat s lékaři,  jak si představují uložení na pokoje kvůli  diagnózám a věku dětí.“</w:t>
      </w:r>
    </w:p>
    <w:p>
      <w:pPr/>
      <w:r>
        <w:rPr/>
        <w:t xml:space="preserve">V  létě už tradičně přibývá malých pacientů s infekčními  onemocněními. Nejčastěji jsou to průjmy a nyní také  koronavirus. Tyto diagnózy vyžadují izolovaný pobyt na lůžku  Pro ten nejsou v době rekonstrukce oddělení podmínky, atak musí  být tyto děti hospitalizovány krnovské, případně v ostravské  Městské nemocnici.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712/rekonstrukce-na-cas-omezi-kapacitu-detskeho-oddeleni-slez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2026-07-08T09:16:32+02:00</dcterms:created>
  <dcterms:modified xsi:type="dcterms:W3CDTF">2026-07-08T09:16:32+02:00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