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4.8.2022, 19:47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Zima bude letos drahá, studené radiátory v bytech ale nehrozí, uhlí mají teplárny dostatek</w:t>
      </w:r>
    </w:p>
    <w:p>
      <w:pPr/>
      <w:r>
        <w:rPr/>
        <w:t xml:space="preserve">Dlouho připravovaný útlum těžby uhlí kvůli ekologii a také energetická krize vyvolaná válečným konfliktem na Ukrajině vzbudily oprávněné obavy, zda se podaří zajistit dostatek tepla pro domácnosti. Lidé bydlící v bytech v Bohumíně, Orlové, Karviné nebo Havířově se obávat nemusejí. Hlavní dodavatelé tepla mají dostatek uhlí na celou zimu. </w:t>
      </w:r>
    </w:p>
    <w:p>
      <w:pPr/>
      <w:r>
        <w:rPr>
          <w:b w:val="1"/>
          <w:bCs w:val="1"/>
        </w:rPr>
        <w:t xml:space="preserve">Zygmunt Recman, vedoucí závodu Teplárny Karviná, Veolia:</w:t>
      </w:r>
      <w:r>
        <w:rPr/>
        <w:t xml:space="preserve"> “Na závodě Karviná jako hlavní palivo využíváme uhlí a spoluspalujeme biomasu. Dodávky máme zasmluvněné na celou sezonu. Plyn je pro nás důležité palivo, protože ho používáme pro startování našich kotlů. Nicméně naším hlavním palivem je uhlí a to je stěžejní. Uhlí využíváme hlavně z OKD.”</w:t>
      </w:r>
    </w:p>
    <w:p>
      <w:pPr/>
      <w:r>
        <w:rPr>
          <w:b w:val="1"/>
          <w:bCs w:val="1"/>
        </w:rPr>
        <w:t xml:space="preserve">Vladislav Sobol, mluvčí ČEZ:</w:t>
      </w:r>
      <w:r>
        <w:rPr/>
        <w:t xml:space="preserve"> “My v tuto chvíli v Dětmarovicích i v létě vyrábíme elektřinu a samozřejmě jsme připraveni zajistit teplo a teplou vodu pro všechny naše zákazníky v Orlové či Bohumíně. Uhlí máme na skládkách dostatek.”</w:t>
      </w:r>
    </w:p>
    <w:p>
      <w:pPr/>
      <w:r>
        <w:rPr/>
        <w:t xml:space="preserve">Dostatek uhlí má zajistit prodloužení těžby v Dole ČSM ve Stonavě. </w:t>
      </w:r>
    </w:p>
    <w:p>
      <w:pPr/>
      <w:r>
        <w:rPr>
          <w:b w:val="1"/>
          <w:bCs w:val="1"/>
        </w:rPr>
        <w:t xml:space="preserve">Roman Sikora, předseda představenstva společnosti OKD:</w:t>
      </w:r>
      <w:r>
        <w:rPr/>
        <w:t xml:space="preserve"> “Naší prioritou je zásobit místní výrobce energií a velké hutní firmy tak, aby se dokázali popasovat s nástrahami blížící se topné sezony a zimního období.”</w:t>
      </w:r>
    </w:p>
    <w:p>
      <w:pPr/>
      <w:r>
        <w:rPr/>
        <w:t xml:space="preserve">O kolik bude nadcházející zima dražší ukáže až vyúčtování příští rok na jaře. Lidem v bytech však ve finále nezbude nic jiného, než se s vyšší cenou smířit. Jedinou obranou je své domácnosti zbytečně nepřetápět a teplem neplýtvat při otevřených oknech.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32716/zima-bude-letos-draha-studene-radiatory-v-bytech-ale-nehrozi-uhli-maji-teplarny-dosta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2026-07-10T17:06:39+02:00</dcterms:created>
  <dcterms:modified xsi:type="dcterms:W3CDTF">2026-07-10T17:06:39+02:00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