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5.8.2022, 13:55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Havířovské Středisko pro rodinu a dítě připravilo pro děti se specifickými potřebami příměstský tábor</w:t>
      </w:r>
    </w:p>
    <w:p>
      <w:pPr/>
      <w:r>
        <w:rPr/>
        <w:t xml:space="preserve">Středisko pro rodinu a dítě poskytuje tři služby. Ranou péči, odborné poradenství a odlehčovací služby. A právě v rámci odlehčovací služby se sociální pracovníci rozhodli, že připraví pro děti týden plný zážitků. Během prvního dne se děti podívaly na farmu v Těrlicku, kde mohly krmit zvířata a zajezdit si i na poníkovi. </w:t>
      </w:r>
    </w:p>
    <w:p>
      <w:pPr/>
      <w:r>
        <w:rPr/>
        <w:t xml:space="preserve">Jaké jsi tady viděl Míšo zvířátka?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“Prasátko, koza, ovečky, králíka. Líbí se mi tady, já krmím zvířátka.”</w:t>
      </w:r>
    </w:p>
    <w:p>
      <w:pPr/>
      <w:r>
        <w:rPr>
          <w:b w:val="1"/>
          <w:bCs w:val="1"/>
        </w:rPr>
        <w:t xml:space="preserve">Pavlína Blažková, sociální pracovnice RaD: </w:t>
      </w:r>
      <w:r>
        <w:rPr/>
        <w:t xml:space="preserve">"Víme, že děti mají své specifické potřeby, takže je nevezmou na běžné příměstské a pobytové tábory, a proto jsme udělali takové týdenní skupinové setkávání dětí.” </w:t>
      </w:r>
    </w:p>
    <w:p>
      <w:pPr/>
      <w:r>
        <w:rPr/>
        <w:t xml:space="preserve">Sociální pracovnice používají pro lepší komunikaci s dětmi i obrázkovou řeč.</w:t>
      </w:r>
    </w:p>
    <w:p>
      <w:pPr/>
      <w:r>
        <w:rPr>
          <w:b w:val="1"/>
          <w:bCs w:val="1"/>
        </w:rPr>
        <w:t xml:space="preserve">Pavlína Blažková, sociální pracovnice RaD:</w:t>
      </w:r>
      <w:r>
        <w:rPr/>
        <w:t xml:space="preserve"> "Děti nás vlastně znají, znají nás z těch třech služeb, které máme. Zatím to máme první den, ale děti to zvládly super. I cestu autobusem jsme zvládli a ještě máme pro děti připravený režim. Máme to udělané pomocí fotek. Takže všem dětem ukazujeme fotky. Máme fotky i na výběr, takže, kdyby se děti nějak zlobily, takže jim můžeme dát i vybrat z fotek. Takže si myslím, že to zvládneme v pohodě. Máme děti i s autismem, s mentálním postižením a jsou tady děti i s vývojovým opožděním, takže máme to takový mix dětí. Některé nerozumí úplně mluvené řeči, takže jim to pomůže s námi komunikovat pomocí obrázků a my můžeme takto komunikovat s nimi.”</w:t>
      </w:r>
    </w:p>
    <w:p>
      <w:pPr/>
      <w:r>
        <w:rPr/>
        <w:t xml:space="preserve">Co všechno s vámi za ten týden děti zažijí?</w:t>
      </w:r>
    </w:p>
    <w:p>
      <w:pPr/>
      <w:r>
        <w:rPr>
          <w:b w:val="1"/>
          <w:bCs w:val="1"/>
        </w:rPr>
        <w:t xml:space="preserve">Pavlína Blažková, sociální pracovnice RaD: </w:t>
      </w:r>
      <w:r>
        <w:rPr/>
        <w:t xml:space="preserve">“Každý den máme nějaký výlet. Dnes jsme přijeli na farmu do Těrlicka. Zítra pojedeme vlakem do Mlýna vodníka Slámy. Ve středu máme naplánovaný také výlet vlakem do Mostů u Jablunkova na bobovku, ve čtvrtek pojedeme na krytý bazén do Orlové. V pátek pojedeme do Karviné do parku B. Němcové a na lodičky.”</w:t>
      </w:r>
    </w:p>
    <w:p>
      <w:pPr/>
      <w:r>
        <w:rPr/>
        <w:t xml:space="preserve">Příměstský tábor v rámci odlehčovací služby se o letošních prázdninách konal poprvé a středisko věří, že ne naposled.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2725/havirovske-stredisko-pro-rodinu-a-dite-pripravilo-pro-deti-se-specifickymi-potrebami-primestsky-tab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2026-07-06T13:15:04+02:00</dcterms:created>
  <dcterms:modified xsi:type="dcterms:W3CDTF">2026-07-06T13:15:04+02:00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