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Opavy zahájili přípravu bez Martina Gniadka a s novými posilami</w:t>
      </w:r>
    </w:p>
    <w:p>
      <w:pPr/>
      <w:r>
        <w:rPr/>
        <w:t xml:space="preserve">Opavský  basketbalový tým má za sebou úspěšnou sezónu: nejprve se  radoval z vítězství v Českém poháru. Pak z titulu vicemistra  národní ligy, kdy jeho jediným přemožitelem byl  dlouholetý  rival Nymburk. Po letní pauze hráči nastoupili k přípravě bez  pivota a osobnosti kabiny Martina Gniadka, který se rozhodl po  devíti letech v Opavě ukončit kariéru.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„Na  hřišti mnohdy působil jako druhý rozehrávač, protože uměl  tvořit a číst hru. Což se málokdy u pivotů vidí. Takže je to  pro nás velká ztráta, ale naopak šance pro druhé, aby ho  zastoupili.“</w:t>
      </w:r>
    </w:p>
    <w:p>
      <w:pPr/>
      <w:r>
        <w:rPr/>
        <w:t xml:space="preserve">Do  týmu zamířily tři nové posily: jednadvacetiletý reprezentant se  zkušenostmi ze zahraničního angažmá Radek Farský. Ze slovenské  ligy přestoupil na opavskou palubovku stejně starý Jakub Mokráň.  A posilou ze zámoří je  čtyřiadvacetiletý Dontey Bassett.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„Jsem  rád, že ten tým je po kupě, že už na nikoho nečekáme.“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„Přišli  tady noví, draví, mladí hráči, takže věřím, že se to dobře  nakombinovalo. A teď to jen přetavit ve výsledky.“</w:t>
      </w:r>
    </w:p>
    <w:p>
      <w:pPr/>
      <w:r>
        <w:rPr/>
        <w:t xml:space="preserve">Trenér  Czudek chce mít na začátek sezony připravený tým  herně i   lidsky. Nejen sportovní výkony, ale také pověstný týmový duch  hnal Opavany k výkonu v minulé sezoně. A její úspěchy teď  chtějí minimálně zopakovat.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„Budeme  hrát kvalifikaci  Ligy mistrů. Pokud se to nepodaří, budeme hrát  FIBA cup, co jsme hráli loni. Tím signalizujeme, že chceme mít  min. 12 -14 kvalitních hráčů, kteří mohli absolvovat celou  soutěž, jak  naši ligu, Kooperativu,  tak i tu pohárovou i Český  pohár.“</w:t>
      </w:r>
    </w:p>
    <w:p>
      <w:pPr/>
      <w:r>
        <w:rPr/>
        <w:t xml:space="preserve">Fanoušci  basketbalu se každopádně mají na co těšit a hráči věří, že  také jejich podpora je v nadcházejí sezoně požene kupředu.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15/basketbaliste-opavy-zahajili-pripravu-bez-martina-gniadka-a-s-novymi-po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2026-06-09T23:11:25+02:00</dcterms:created>
  <dcterms:modified xsi:type="dcterms:W3CDTF">2026-06-09T23:11:25+02:00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