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kroužek Zumidance pořádal v Těrlicku letní příměstský tábor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hyperlink r:id="rId9" w:history="1">
        <w:r>
          <w:rPr/>
          <w:t xml:space="preserve">Taneční skupina a kroužek Zumidance</w:t>
        </w:r>
      </w:hyperlink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831/tanecni-krouzek-zumidance-poradal-v-terlicku-letni-primestsky-tabor" TargetMode="External"/><Relationship Id="rId9" Type="http://schemas.openxmlformats.org/officeDocument/2006/relationships/hyperlink" Target="https://www.zumidan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2026-07-23T00:16:52+02:00</dcterms:created>
  <dcterms:modified xsi:type="dcterms:W3CDTF">2026-07-23T00:16:52+02:00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